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59" w:rsidRPr="005942B6" w:rsidRDefault="00924F59" w:rsidP="00924F5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Acta No. </w:t>
      </w:r>
      <w:r>
        <w:rPr>
          <w:rFonts w:ascii="Arial" w:hAnsi="Arial" w:cs="Arial"/>
          <w:b/>
          <w:u w:val="single"/>
        </w:rPr>
        <w:t>1</w:t>
      </w:r>
      <w:r w:rsidR="002A52BE">
        <w:rPr>
          <w:rFonts w:ascii="Arial" w:hAnsi="Arial" w:cs="Arial"/>
          <w:b/>
          <w:u w:val="single"/>
        </w:rPr>
        <w:t>6</w:t>
      </w:r>
    </w:p>
    <w:p w:rsidR="00924F59" w:rsidRDefault="00924F59" w:rsidP="00924F59">
      <w:pPr>
        <w:jc w:val="both"/>
        <w:rPr>
          <w:rFonts w:ascii="Arial" w:hAnsi="Arial" w:cs="Arial"/>
        </w:rPr>
      </w:pPr>
      <w:r w:rsidRPr="00947074">
        <w:rPr>
          <w:rFonts w:ascii="Arial" w:hAnsi="Arial" w:cs="Arial"/>
          <w:b/>
        </w:rPr>
        <w:t>Nombre de la Sesión</w:t>
      </w:r>
      <w:r w:rsidRPr="00947074">
        <w:rPr>
          <w:rFonts w:ascii="Arial" w:hAnsi="Arial" w:cs="Arial"/>
        </w:rPr>
        <w:t xml:space="preserve">. </w:t>
      </w:r>
    </w:p>
    <w:tbl>
      <w:tblPr>
        <w:tblStyle w:val="Tablaconcuadrcula"/>
        <w:tblW w:w="9366" w:type="dxa"/>
        <w:tblLook w:val="04A0" w:firstRow="1" w:lastRow="0" w:firstColumn="1" w:lastColumn="0" w:noHBand="0" w:noVBand="1"/>
      </w:tblPr>
      <w:tblGrid>
        <w:gridCol w:w="8411"/>
        <w:gridCol w:w="955"/>
      </w:tblGrid>
      <w:tr w:rsidR="00924F59" w:rsidTr="0059023A">
        <w:trPr>
          <w:trHeight w:val="284"/>
        </w:trPr>
        <w:tc>
          <w:tcPr>
            <w:tcW w:w="8411" w:type="dxa"/>
            <w:shd w:val="clear" w:color="auto" w:fill="B6DDE8" w:themeFill="accent5" w:themeFillTint="66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Plenaria</w:t>
            </w:r>
          </w:p>
        </w:tc>
        <w:tc>
          <w:tcPr>
            <w:tcW w:w="955" w:type="dxa"/>
          </w:tcPr>
          <w:p w:rsidR="00924F59" w:rsidRPr="00923041" w:rsidRDefault="00924F59" w:rsidP="0059023A">
            <w:pPr>
              <w:jc w:val="both"/>
              <w:rPr>
                <w:rFonts w:ascii="Arial" w:hAnsi="Arial" w:cs="Arial"/>
                <w:b/>
              </w:rPr>
            </w:pPr>
            <w:r w:rsidRPr="00923041">
              <w:rPr>
                <w:rFonts w:ascii="Arial" w:hAnsi="Arial" w:cs="Arial"/>
                <w:b/>
              </w:rPr>
              <w:t xml:space="preserve">     X</w:t>
            </w:r>
          </w:p>
        </w:tc>
      </w:tr>
      <w:tr w:rsidR="00924F59" w:rsidTr="0059023A">
        <w:trPr>
          <w:trHeight w:val="267"/>
        </w:trPr>
        <w:tc>
          <w:tcPr>
            <w:tcW w:w="8411" w:type="dxa"/>
            <w:shd w:val="clear" w:color="auto" w:fill="B6DDE8" w:themeFill="accent5" w:themeFillTint="66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Conjunta</w:t>
            </w:r>
          </w:p>
        </w:tc>
        <w:tc>
          <w:tcPr>
            <w:tcW w:w="955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84"/>
        </w:trPr>
        <w:tc>
          <w:tcPr>
            <w:tcW w:w="8411" w:type="dxa"/>
            <w:shd w:val="clear" w:color="auto" w:fill="B6DDE8" w:themeFill="accent5" w:themeFillTint="66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Comisión Primera permanente de Salud, medio Ambiente y Bienestar.</w:t>
            </w:r>
          </w:p>
        </w:tc>
        <w:tc>
          <w:tcPr>
            <w:tcW w:w="955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84"/>
        </w:trPr>
        <w:tc>
          <w:tcPr>
            <w:tcW w:w="8411" w:type="dxa"/>
            <w:shd w:val="clear" w:color="auto" w:fill="B6DDE8" w:themeFill="accent5" w:themeFillTint="66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Comisión Segunda Permanente de Obras, vías y Servicios Públicos.</w:t>
            </w:r>
          </w:p>
        </w:tc>
        <w:tc>
          <w:tcPr>
            <w:tcW w:w="955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p w:rsidR="00924F59" w:rsidRPr="00947074" w:rsidRDefault="00924F59" w:rsidP="00924F59">
      <w:pPr>
        <w:jc w:val="both"/>
        <w:rPr>
          <w:rFonts w:ascii="Arial" w:hAnsi="Arial" w:cs="Arial"/>
          <w:b/>
        </w:rPr>
      </w:pPr>
      <w:r w:rsidRPr="00947074">
        <w:rPr>
          <w:rFonts w:ascii="Arial" w:hAnsi="Arial" w:cs="Arial"/>
          <w:b/>
        </w:rPr>
        <w:t>Lugar, Fecha y Hora de iniciación de la sesión.</w:t>
      </w:r>
    </w:p>
    <w:tbl>
      <w:tblPr>
        <w:tblStyle w:val="Tablaconcuadrcula"/>
        <w:tblW w:w="9336" w:type="dxa"/>
        <w:tblLook w:val="04A0" w:firstRow="1" w:lastRow="0" w:firstColumn="1" w:lastColumn="0" w:noHBand="0" w:noVBand="1"/>
      </w:tblPr>
      <w:tblGrid>
        <w:gridCol w:w="1079"/>
        <w:gridCol w:w="4128"/>
        <w:gridCol w:w="4129"/>
      </w:tblGrid>
      <w:tr w:rsidR="00924F59" w:rsidTr="0059023A">
        <w:trPr>
          <w:trHeight w:val="261"/>
        </w:trPr>
        <w:tc>
          <w:tcPr>
            <w:tcW w:w="1079" w:type="dxa"/>
            <w:shd w:val="clear" w:color="auto" w:fill="8DB3E2" w:themeFill="text2" w:themeFillTint="66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Lugar:</w:t>
            </w:r>
          </w:p>
        </w:tc>
        <w:tc>
          <w:tcPr>
            <w:tcW w:w="8257" w:type="dxa"/>
            <w:gridSpan w:val="2"/>
          </w:tcPr>
          <w:p w:rsidR="00924F59" w:rsidRDefault="00924F59" w:rsidP="007B46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Salón</w:t>
            </w:r>
            <w:r w:rsidR="002735A0">
              <w:rPr>
                <w:rFonts w:ascii="Arial" w:hAnsi="Arial" w:cs="Arial"/>
              </w:rPr>
              <w:t xml:space="preserve"> Comunal de la Vereda </w:t>
            </w:r>
            <w:r w:rsidR="007B46BD">
              <w:rPr>
                <w:rFonts w:ascii="Arial" w:hAnsi="Arial" w:cs="Arial"/>
              </w:rPr>
              <w:t>Tinajas</w:t>
            </w:r>
          </w:p>
        </w:tc>
      </w:tr>
      <w:tr w:rsidR="00924F59" w:rsidTr="0059023A">
        <w:trPr>
          <w:trHeight w:val="277"/>
        </w:trPr>
        <w:tc>
          <w:tcPr>
            <w:tcW w:w="1079" w:type="dxa"/>
            <w:shd w:val="clear" w:color="auto" w:fill="8DB3E2" w:themeFill="text2" w:themeFillTint="66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Fecha:</w:t>
            </w:r>
          </w:p>
        </w:tc>
        <w:tc>
          <w:tcPr>
            <w:tcW w:w="4128" w:type="dxa"/>
          </w:tcPr>
          <w:p w:rsidR="00924F59" w:rsidRDefault="00A91EE5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Febrero</w:t>
            </w:r>
            <w:r w:rsidR="007B46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28</w:t>
            </w:r>
            <w:r w:rsidR="00924F59">
              <w:rPr>
                <w:rFonts w:ascii="Arial" w:hAnsi="Arial" w:cs="Arial"/>
              </w:rPr>
              <w:t xml:space="preserve"> de 2016</w:t>
            </w:r>
          </w:p>
        </w:tc>
        <w:tc>
          <w:tcPr>
            <w:tcW w:w="4129" w:type="dxa"/>
          </w:tcPr>
          <w:p w:rsidR="00924F59" w:rsidRPr="00772F56" w:rsidRDefault="00924F59" w:rsidP="00A91EE5">
            <w:pPr>
              <w:jc w:val="both"/>
              <w:rPr>
                <w:rFonts w:ascii="Arial" w:hAnsi="Arial" w:cs="Arial"/>
                <w:b/>
              </w:rPr>
            </w:pPr>
            <w:r w:rsidRPr="00772F56">
              <w:rPr>
                <w:rFonts w:ascii="Arial" w:hAnsi="Arial" w:cs="Arial"/>
                <w:b/>
              </w:rPr>
              <w:t xml:space="preserve">Hora: </w:t>
            </w:r>
            <w:r w:rsidR="00A91EE5">
              <w:rPr>
                <w:rFonts w:ascii="Arial" w:hAnsi="Arial" w:cs="Arial"/>
                <w:b/>
              </w:rPr>
              <w:t xml:space="preserve">10 </w:t>
            </w:r>
            <w:r w:rsidR="002735A0">
              <w:rPr>
                <w:rFonts w:ascii="Arial" w:hAnsi="Arial" w:cs="Arial"/>
                <w:b/>
              </w:rPr>
              <w:t>a</w:t>
            </w:r>
            <w:r w:rsidRPr="00772F56">
              <w:rPr>
                <w:rFonts w:ascii="Arial" w:hAnsi="Arial" w:cs="Arial"/>
                <w:b/>
              </w:rPr>
              <w:t>m</w:t>
            </w: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p w:rsidR="00924F59" w:rsidRPr="00896375" w:rsidRDefault="00924F59" w:rsidP="00924F59">
      <w:pPr>
        <w:jc w:val="both"/>
        <w:rPr>
          <w:rFonts w:ascii="Arial" w:hAnsi="Arial" w:cs="Arial"/>
          <w:b/>
        </w:rPr>
      </w:pPr>
      <w:r w:rsidRPr="00896375">
        <w:rPr>
          <w:rFonts w:ascii="Arial" w:hAnsi="Arial" w:cs="Arial"/>
          <w:b/>
        </w:rPr>
        <w:t>Relación de asistencia de los ediles a la respectiva sesión, registrando hora de ingreso</w:t>
      </w:r>
      <w:r>
        <w:rPr>
          <w:rFonts w:ascii="Arial" w:hAnsi="Arial" w:cs="Arial"/>
          <w:b/>
        </w:rPr>
        <w:t>.</w:t>
      </w:r>
    </w:p>
    <w:tbl>
      <w:tblPr>
        <w:tblStyle w:val="Tablaconcuadrcula"/>
        <w:tblW w:w="9320" w:type="dxa"/>
        <w:tblLook w:val="04A0" w:firstRow="1" w:lastRow="0" w:firstColumn="1" w:lastColumn="0" w:noHBand="0" w:noVBand="1"/>
      </w:tblPr>
      <w:tblGrid>
        <w:gridCol w:w="3652"/>
        <w:gridCol w:w="2268"/>
        <w:gridCol w:w="3400"/>
      </w:tblGrid>
      <w:tr w:rsidR="00924F59" w:rsidTr="0059023A">
        <w:trPr>
          <w:trHeight w:val="262"/>
        </w:trPr>
        <w:tc>
          <w:tcPr>
            <w:tcW w:w="3652" w:type="dxa"/>
            <w:shd w:val="clear" w:color="auto" w:fill="8DB3E2" w:themeFill="text2" w:themeFillTint="66"/>
          </w:tcPr>
          <w:p w:rsidR="00924F59" w:rsidRPr="00896375" w:rsidRDefault="00924F59" w:rsidP="0059023A">
            <w:pPr>
              <w:jc w:val="both"/>
              <w:rPr>
                <w:rFonts w:ascii="Arial" w:hAnsi="Arial" w:cs="Arial"/>
                <w:b/>
              </w:rPr>
            </w:pPr>
            <w:r w:rsidRPr="00896375">
              <w:rPr>
                <w:rFonts w:ascii="Arial" w:hAnsi="Arial" w:cs="Arial"/>
                <w:b/>
              </w:rPr>
              <w:t>Nombre del Edil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924F59" w:rsidRPr="00896375" w:rsidRDefault="00924F59" w:rsidP="0059023A">
            <w:pPr>
              <w:jc w:val="both"/>
              <w:rPr>
                <w:rFonts w:ascii="Arial" w:hAnsi="Arial" w:cs="Arial"/>
                <w:b/>
              </w:rPr>
            </w:pPr>
            <w:r w:rsidRPr="00896375">
              <w:rPr>
                <w:rFonts w:ascii="Arial" w:hAnsi="Arial" w:cs="Arial"/>
                <w:b/>
              </w:rPr>
              <w:t>Hora de Ingreso</w:t>
            </w:r>
          </w:p>
        </w:tc>
        <w:tc>
          <w:tcPr>
            <w:tcW w:w="3400" w:type="dxa"/>
            <w:shd w:val="clear" w:color="auto" w:fill="8DB3E2" w:themeFill="text2" w:themeFillTint="66"/>
          </w:tcPr>
          <w:p w:rsidR="00924F59" w:rsidRPr="00896375" w:rsidRDefault="00924F59" w:rsidP="0059023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Pr="00896375">
              <w:rPr>
                <w:rFonts w:ascii="Arial" w:hAnsi="Arial" w:cs="Arial"/>
                <w:b/>
              </w:rPr>
              <w:t>Observación</w:t>
            </w:r>
          </w:p>
        </w:tc>
      </w:tr>
      <w:tr w:rsidR="00924F59" w:rsidTr="0059023A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Ramón Campo Samboni.</w:t>
            </w:r>
          </w:p>
        </w:tc>
        <w:tc>
          <w:tcPr>
            <w:tcW w:w="2268" w:type="dxa"/>
          </w:tcPr>
          <w:p w:rsidR="00924F59" w:rsidRDefault="002735A0" w:rsidP="0059023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24F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0" w:type="dxa"/>
          </w:tcPr>
          <w:p w:rsidR="00924F59" w:rsidRDefault="002735A0" w:rsidP="0059023A">
            <w:pPr>
              <w:jc w:val="both"/>
              <w:rPr>
                <w:rFonts w:ascii="Arial" w:hAnsi="Arial" w:cs="Arial"/>
              </w:rPr>
            </w:pPr>
            <w:r w:rsidRPr="002735A0">
              <w:rPr>
                <w:rFonts w:ascii="Arial" w:hAnsi="Arial" w:cs="Arial"/>
                <w:color w:val="FF0000"/>
              </w:rPr>
              <w:t>ausente</w:t>
            </w:r>
          </w:p>
        </w:tc>
      </w:tr>
      <w:tr w:rsidR="00924F59" w:rsidTr="0059023A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Andrés José Vidal.</w:t>
            </w:r>
          </w:p>
        </w:tc>
        <w:tc>
          <w:tcPr>
            <w:tcW w:w="2268" w:type="dxa"/>
          </w:tcPr>
          <w:p w:rsidR="00924F59" w:rsidRDefault="002735A0" w:rsidP="00A91EE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9:</w:t>
            </w:r>
            <w:r w:rsidR="00A91EE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5 a</w:t>
            </w:r>
            <w:r w:rsidR="00924F59">
              <w:rPr>
                <w:rFonts w:ascii="Arial" w:hAnsi="Arial" w:cs="Arial"/>
              </w:rPr>
              <w:t>m</w:t>
            </w:r>
          </w:p>
        </w:tc>
        <w:tc>
          <w:tcPr>
            <w:tcW w:w="3400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62"/>
        </w:trPr>
        <w:tc>
          <w:tcPr>
            <w:tcW w:w="3652" w:type="dxa"/>
            <w:shd w:val="clear" w:color="auto" w:fill="8DB3E2" w:themeFill="text2" w:themeFillTint="66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María Matilde Quinayas G.</w:t>
            </w:r>
          </w:p>
        </w:tc>
        <w:tc>
          <w:tcPr>
            <w:tcW w:w="2268" w:type="dxa"/>
          </w:tcPr>
          <w:p w:rsidR="00924F59" w:rsidRDefault="002735A0" w:rsidP="00A91EE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</w:t>
            </w:r>
            <w:r w:rsidR="00A91EE5">
              <w:rPr>
                <w:rFonts w:ascii="Arial" w:hAnsi="Arial" w:cs="Arial"/>
              </w:rPr>
              <w:t>55</w:t>
            </w:r>
            <w:r>
              <w:rPr>
                <w:rFonts w:ascii="Arial" w:hAnsi="Arial" w:cs="Arial"/>
              </w:rPr>
              <w:t xml:space="preserve"> a</w:t>
            </w:r>
            <w:r w:rsidR="00924F59">
              <w:rPr>
                <w:rFonts w:ascii="Arial" w:hAnsi="Arial" w:cs="Arial"/>
              </w:rPr>
              <w:t>m</w:t>
            </w:r>
          </w:p>
        </w:tc>
        <w:tc>
          <w:tcPr>
            <w:tcW w:w="3400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Gloria Luz Navia Iles.</w:t>
            </w:r>
          </w:p>
        </w:tc>
        <w:tc>
          <w:tcPr>
            <w:tcW w:w="2268" w:type="dxa"/>
          </w:tcPr>
          <w:p w:rsidR="00924F59" w:rsidRPr="002735A0" w:rsidRDefault="002735A0" w:rsidP="00A91EE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</w:t>
            </w:r>
            <w:r w:rsidR="00A91EE5">
              <w:rPr>
                <w:rFonts w:ascii="Arial" w:hAnsi="Arial" w:cs="Arial"/>
              </w:rPr>
              <w:t>55</w:t>
            </w:r>
            <w:r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3400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Blanca Oliva Camayo C.</w:t>
            </w:r>
          </w:p>
        </w:tc>
        <w:tc>
          <w:tcPr>
            <w:tcW w:w="2268" w:type="dxa"/>
          </w:tcPr>
          <w:p w:rsidR="00924F59" w:rsidRPr="005246EE" w:rsidRDefault="00924F59" w:rsidP="0059023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400" w:type="dxa"/>
          </w:tcPr>
          <w:p w:rsidR="00924F59" w:rsidRPr="005246EE" w:rsidRDefault="002735A0" w:rsidP="0059023A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ausente</w:t>
            </w:r>
          </w:p>
        </w:tc>
      </w:tr>
      <w:tr w:rsidR="00924F59" w:rsidTr="0059023A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Miguel Ángel Méndez C.</w:t>
            </w:r>
          </w:p>
        </w:tc>
        <w:tc>
          <w:tcPr>
            <w:tcW w:w="2268" w:type="dxa"/>
          </w:tcPr>
          <w:p w:rsidR="00924F59" w:rsidRPr="005246EE" w:rsidRDefault="002735A0" w:rsidP="00A91EE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9:</w:t>
            </w:r>
            <w:r w:rsidR="00A91EE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5 am</w:t>
            </w:r>
          </w:p>
        </w:tc>
        <w:tc>
          <w:tcPr>
            <w:tcW w:w="3400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  <w:tr w:rsidR="00A91EE5" w:rsidTr="0059023A">
        <w:trPr>
          <w:trHeight w:val="295"/>
        </w:trPr>
        <w:tc>
          <w:tcPr>
            <w:tcW w:w="3652" w:type="dxa"/>
            <w:shd w:val="clear" w:color="auto" w:fill="8DB3E2" w:themeFill="text2" w:themeFillTint="66"/>
          </w:tcPr>
          <w:p w:rsidR="00A91EE5" w:rsidRPr="00896375" w:rsidRDefault="00A91EE5" w:rsidP="00A91EE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Oscar Castillo Molina.</w:t>
            </w:r>
          </w:p>
        </w:tc>
        <w:tc>
          <w:tcPr>
            <w:tcW w:w="2268" w:type="dxa"/>
          </w:tcPr>
          <w:p w:rsidR="00A91EE5" w:rsidRPr="005246EE" w:rsidRDefault="00A91EE5" w:rsidP="00A91EE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400" w:type="dxa"/>
          </w:tcPr>
          <w:p w:rsidR="00A91EE5" w:rsidRPr="005246EE" w:rsidRDefault="00A91EE5" w:rsidP="00A91EE5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ausente</w:t>
            </w: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p w:rsidR="00924F59" w:rsidRPr="005800F5" w:rsidRDefault="00924F59" w:rsidP="00924F59">
      <w:pPr>
        <w:jc w:val="both"/>
        <w:rPr>
          <w:rFonts w:ascii="Arial" w:hAnsi="Arial" w:cs="Arial"/>
          <w:b/>
        </w:rPr>
      </w:pPr>
      <w:r w:rsidRPr="005800F5">
        <w:rPr>
          <w:rFonts w:ascii="Arial" w:hAnsi="Arial" w:cs="Arial"/>
          <w:b/>
        </w:rPr>
        <w:t>Orden del Día:</w:t>
      </w:r>
    </w:p>
    <w:tbl>
      <w:tblPr>
        <w:tblStyle w:val="Tablaconcuadrcula"/>
        <w:tblW w:w="9335" w:type="dxa"/>
        <w:tblLook w:val="04A0" w:firstRow="1" w:lastRow="0" w:firstColumn="1" w:lastColumn="0" w:noHBand="0" w:noVBand="1"/>
      </w:tblPr>
      <w:tblGrid>
        <w:gridCol w:w="5781"/>
        <w:gridCol w:w="3554"/>
      </w:tblGrid>
      <w:tr w:rsidR="00924F59" w:rsidTr="0059023A">
        <w:trPr>
          <w:trHeight w:val="264"/>
        </w:trPr>
        <w:tc>
          <w:tcPr>
            <w:tcW w:w="5781" w:type="dxa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Llamado a lista y verificación del quórum.</w:t>
            </w:r>
          </w:p>
        </w:tc>
        <w:tc>
          <w:tcPr>
            <w:tcW w:w="3554" w:type="dxa"/>
          </w:tcPr>
          <w:p w:rsidR="00924F59" w:rsidRPr="00772F56" w:rsidRDefault="00924F59" w:rsidP="00924F5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64"/>
        </w:trPr>
        <w:tc>
          <w:tcPr>
            <w:tcW w:w="5781" w:type="dxa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y Aprobación del Orden del día.</w:t>
            </w:r>
          </w:p>
        </w:tc>
        <w:tc>
          <w:tcPr>
            <w:tcW w:w="3554" w:type="dxa"/>
          </w:tcPr>
          <w:p w:rsidR="00924F59" w:rsidRPr="00772F56" w:rsidRDefault="00924F59" w:rsidP="00924F5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48"/>
        </w:trPr>
        <w:tc>
          <w:tcPr>
            <w:tcW w:w="5781" w:type="dxa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y Aprobación, actas de la Comisión.</w:t>
            </w:r>
          </w:p>
        </w:tc>
        <w:tc>
          <w:tcPr>
            <w:tcW w:w="3554" w:type="dxa"/>
          </w:tcPr>
          <w:p w:rsidR="00924F59" w:rsidRPr="00772F56" w:rsidRDefault="00924F59" w:rsidP="0059023A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64"/>
        </w:trPr>
        <w:tc>
          <w:tcPr>
            <w:tcW w:w="5781" w:type="dxa"/>
          </w:tcPr>
          <w:p w:rsidR="00924F59" w:rsidRPr="00192128" w:rsidRDefault="00924F59" w:rsidP="00924F5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de Correspondencia.</w:t>
            </w:r>
          </w:p>
        </w:tc>
        <w:tc>
          <w:tcPr>
            <w:tcW w:w="3554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1568"/>
        </w:trPr>
        <w:tc>
          <w:tcPr>
            <w:tcW w:w="9335" w:type="dxa"/>
            <w:gridSpan w:val="2"/>
          </w:tcPr>
          <w:p w:rsidR="0002206D" w:rsidRDefault="00924F59" w:rsidP="0059023A">
            <w:pPr>
              <w:jc w:val="both"/>
              <w:rPr>
                <w:rFonts w:ascii="Arial" w:hAnsi="Arial" w:cs="Arial"/>
                <w:b/>
              </w:rPr>
            </w:pPr>
            <w:r w:rsidRPr="00192128">
              <w:rPr>
                <w:rFonts w:ascii="Arial" w:hAnsi="Arial" w:cs="Arial"/>
                <w:b/>
              </w:rPr>
              <w:lastRenderedPageBreak/>
              <w:t xml:space="preserve">Punto Principal: </w:t>
            </w:r>
          </w:p>
          <w:p w:rsidR="00924F59" w:rsidRPr="0002206D" w:rsidRDefault="0002206D" w:rsidP="0059023A">
            <w:pPr>
              <w:jc w:val="both"/>
              <w:rPr>
                <w:rFonts w:ascii="Arial" w:hAnsi="Arial" w:cs="Arial"/>
              </w:rPr>
            </w:pPr>
            <w:r w:rsidRPr="0002206D">
              <w:rPr>
                <w:rFonts w:ascii="Arial" w:hAnsi="Arial" w:cs="Arial"/>
              </w:rPr>
              <w:t>Asa</w:t>
            </w:r>
            <w:r w:rsidR="009C5A99">
              <w:rPr>
                <w:rFonts w:ascii="Arial" w:hAnsi="Arial" w:cs="Arial"/>
              </w:rPr>
              <w:t>mblea general y reunión con la Junta de Acción Comunal y Comunidad</w:t>
            </w:r>
            <w:r w:rsidRPr="0002206D">
              <w:rPr>
                <w:rFonts w:ascii="Arial" w:hAnsi="Arial" w:cs="Arial"/>
              </w:rPr>
              <w:t xml:space="preserve"> de la vereda </w:t>
            </w:r>
            <w:r w:rsidR="007E45DE">
              <w:rPr>
                <w:rFonts w:ascii="Arial" w:hAnsi="Arial" w:cs="Arial"/>
              </w:rPr>
              <w:t xml:space="preserve"> </w:t>
            </w:r>
            <w:r w:rsidR="009C5A99">
              <w:rPr>
                <w:rFonts w:ascii="Arial" w:hAnsi="Arial" w:cs="Arial"/>
              </w:rPr>
              <w:t>Tinajas</w:t>
            </w:r>
            <w:r>
              <w:rPr>
                <w:rFonts w:ascii="Arial" w:hAnsi="Arial" w:cs="Arial"/>
              </w:rPr>
              <w:t>.</w:t>
            </w:r>
          </w:p>
          <w:p w:rsidR="00924F59" w:rsidRDefault="0002206D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749FF">
              <w:rPr>
                <w:rFonts w:ascii="Arial" w:hAnsi="Arial" w:cs="Arial"/>
              </w:rPr>
              <w:t>Conocer</w:t>
            </w:r>
            <w:r>
              <w:rPr>
                <w:rFonts w:ascii="Arial" w:hAnsi="Arial" w:cs="Arial"/>
              </w:rPr>
              <w:t xml:space="preserve"> las necesidades y problemáticas de esta comunidad.</w:t>
            </w:r>
          </w:p>
          <w:p w:rsidR="000749FF" w:rsidRDefault="000749FF" w:rsidP="0059023A">
            <w:pPr>
              <w:jc w:val="both"/>
              <w:rPr>
                <w:rFonts w:ascii="Arial" w:hAnsi="Arial" w:cs="Arial"/>
              </w:rPr>
            </w:pPr>
          </w:p>
          <w:p w:rsidR="000749FF" w:rsidRDefault="000749FF" w:rsidP="00074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0749FF">
              <w:rPr>
                <w:rFonts w:ascii="Arial" w:hAnsi="Arial" w:cs="Arial"/>
                <w:b/>
                <w:sz w:val="24"/>
                <w:szCs w:val="24"/>
              </w:rPr>
              <w:t xml:space="preserve">Esto con el fin de </w:t>
            </w:r>
            <w:r w:rsidRPr="000749FF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realizar visitas a las diferentes veredas que pertenecen al corregimiento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</w:p>
          <w:p w:rsidR="000749FF" w:rsidRPr="000749FF" w:rsidRDefault="000749FF" w:rsidP="0059023A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p w:rsidR="00924F59" w:rsidRDefault="00924F59" w:rsidP="00924F59">
      <w:pPr>
        <w:jc w:val="both"/>
        <w:rPr>
          <w:rFonts w:ascii="Arial" w:hAnsi="Arial" w:cs="Arial"/>
        </w:rPr>
      </w:pPr>
    </w:p>
    <w:tbl>
      <w:tblPr>
        <w:tblStyle w:val="Tablaconcuadrcula"/>
        <w:tblW w:w="9276" w:type="dxa"/>
        <w:tblLook w:val="04A0" w:firstRow="1" w:lastRow="0" w:firstColumn="1" w:lastColumn="0" w:noHBand="0" w:noVBand="1"/>
      </w:tblPr>
      <w:tblGrid>
        <w:gridCol w:w="4638"/>
        <w:gridCol w:w="4638"/>
      </w:tblGrid>
      <w:tr w:rsidR="00924F59" w:rsidTr="0059023A">
        <w:trPr>
          <w:trHeight w:val="1482"/>
        </w:trPr>
        <w:tc>
          <w:tcPr>
            <w:tcW w:w="4638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Proposiciones, Comunicaciones y Varios.</w:t>
            </w:r>
          </w:p>
        </w:tc>
        <w:tc>
          <w:tcPr>
            <w:tcW w:w="4638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p w:rsidR="00924F59" w:rsidRDefault="00924F59" w:rsidP="00924F59">
      <w:pPr>
        <w:jc w:val="both"/>
        <w:rPr>
          <w:rFonts w:ascii="Arial" w:hAnsi="Arial" w:cs="Arial"/>
          <w:b/>
        </w:rPr>
      </w:pPr>
      <w:r w:rsidRPr="005800F5">
        <w:rPr>
          <w:rFonts w:ascii="Arial" w:hAnsi="Arial" w:cs="Arial"/>
          <w:b/>
        </w:rPr>
        <w:t>Desarrollo Orden del Día:</w:t>
      </w:r>
    </w:p>
    <w:p w:rsidR="00924F59" w:rsidRPr="005800F5" w:rsidRDefault="00924F59" w:rsidP="00924F59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9230" w:type="dxa"/>
        <w:tblLook w:val="04A0" w:firstRow="1" w:lastRow="0" w:firstColumn="1" w:lastColumn="0" w:noHBand="0" w:noVBand="1"/>
      </w:tblPr>
      <w:tblGrid>
        <w:gridCol w:w="9230"/>
      </w:tblGrid>
      <w:tr w:rsidR="00924F59" w:rsidTr="0059023A">
        <w:trPr>
          <w:trHeight w:val="360"/>
        </w:trPr>
        <w:tc>
          <w:tcPr>
            <w:tcW w:w="9230" w:type="dxa"/>
          </w:tcPr>
          <w:p w:rsidR="00924F59" w:rsidRPr="00192128" w:rsidRDefault="00924F59" w:rsidP="00924F5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Llamado a lista y Verificación del </w:t>
            </w: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tbl>
      <w:tblPr>
        <w:tblStyle w:val="Tablaconcuadrcula"/>
        <w:tblW w:w="9215" w:type="dxa"/>
        <w:tblLook w:val="04A0" w:firstRow="1" w:lastRow="0" w:firstColumn="1" w:lastColumn="0" w:noHBand="0" w:noVBand="1"/>
      </w:tblPr>
      <w:tblGrid>
        <w:gridCol w:w="9215"/>
      </w:tblGrid>
      <w:tr w:rsidR="00924F59" w:rsidTr="0059023A">
        <w:trPr>
          <w:trHeight w:val="375"/>
        </w:trPr>
        <w:tc>
          <w:tcPr>
            <w:tcW w:w="9215" w:type="dxa"/>
          </w:tcPr>
          <w:p w:rsidR="00924F59" w:rsidRPr="00E75D49" w:rsidRDefault="00924F59" w:rsidP="00924F5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y Aprobación Orden del día.</w:t>
            </w: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tbl>
      <w:tblPr>
        <w:tblStyle w:val="Tablaconcuadrcula"/>
        <w:tblW w:w="9170" w:type="dxa"/>
        <w:tblLook w:val="04A0" w:firstRow="1" w:lastRow="0" w:firstColumn="1" w:lastColumn="0" w:noHBand="0" w:noVBand="1"/>
      </w:tblPr>
      <w:tblGrid>
        <w:gridCol w:w="9170"/>
      </w:tblGrid>
      <w:tr w:rsidR="00924F59" w:rsidTr="0059023A">
        <w:trPr>
          <w:trHeight w:val="375"/>
        </w:trPr>
        <w:tc>
          <w:tcPr>
            <w:tcW w:w="9170" w:type="dxa"/>
          </w:tcPr>
          <w:p w:rsidR="00924F59" w:rsidRPr="00E75D49" w:rsidRDefault="00924F59" w:rsidP="00924F5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y Aprobación de Actas.</w:t>
            </w: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24F59" w:rsidTr="0059023A">
        <w:tc>
          <w:tcPr>
            <w:tcW w:w="8644" w:type="dxa"/>
          </w:tcPr>
          <w:p w:rsidR="00924F59" w:rsidRPr="00E75D49" w:rsidRDefault="00924F59" w:rsidP="00924F5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Proposiciones, Comunicaciones y Varios</w:t>
            </w: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p w:rsidR="00924F59" w:rsidRDefault="00924F59" w:rsidP="00924F59">
      <w:pPr>
        <w:jc w:val="both"/>
        <w:rPr>
          <w:rFonts w:ascii="Arial" w:hAnsi="Arial" w:cs="Arial"/>
        </w:rPr>
      </w:pPr>
    </w:p>
    <w:p w:rsidR="00924F59" w:rsidRDefault="00924F59" w:rsidP="00924F59">
      <w:pPr>
        <w:jc w:val="both"/>
        <w:rPr>
          <w:rFonts w:ascii="Arial" w:hAnsi="Arial" w:cs="Arial"/>
        </w:rPr>
      </w:pPr>
    </w:p>
    <w:p w:rsidR="00924F59" w:rsidRDefault="002A52BE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16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924F59" w:rsidRDefault="00AC297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FEBRERO 28</w:t>
      </w:r>
      <w:r w:rsidR="00924F59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DE 2016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Presidente encargado:     ANDRES JOSE VIDAL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Vicepresidente:                 </w:t>
      </w:r>
      <w:r w:rsidR="0002206D">
        <w:rPr>
          <w:rFonts w:ascii="Calibri,Bold" w:hAnsi="Calibri,Bold" w:cs="Calibri,Bold"/>
          <w:b/>
          <w:bCs/>
          <w:sz w:val="24"/>
          <w:szCs w:val="24"/>
          <w:lang w:val="es-CO"/>
        </w:rPr>
        <w:t>GLORIA LUZ NAVIA</w:t>
      </w:r>
    </w:p>
    <w:p w:rsidR="00924F59" w:rsidRDefault="00607AF2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Secretaria ad- doc</w:t>
      </w:r>
      <w:r w:rsidR="009E5A7D">
        <w:rPr>
          <w:rFonts w:ascii="Calibri,Bold" w:hAnsi="Calibri,Bold" w:cs="Calibri,Bold"/>
          <w:b/>
          <w:bCs/>
          <w:sz w:val="24"/>
          <w:szCs w:val="24"/>
          <w:lang w:val="es-CO"/>
        </w:rPr>
        <w:t>:</w:t>
      </w:r>
      <w:r w:rsidR="00924F59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          </w:t>
      </w:r>
      <w:r>
        <w:rPr>
          <w:rFonts w:ascii="Calibri,Bold" w:hAnsi="Calibri,Bold" w:cs="Calibri,Bold"/>
          <w:b/>
          <w:bCs/>
          <w:sz w:val="24"/>
          <w:szCs w:val="24"/>
          <w:lang w:val="es-CO"/>
        </w:rPr>
        <w:t>GLORIA LUZ NAVIA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                                            SESIÓN PLENARIA ORDINARIA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HORA:                                Siendo las </w:t>
      </w:r>
      <w:r w:rsidR="00AC2979"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10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.</w:t>
      </w:r>
      <w:r w:rsidR="00AC2979"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00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. </w:t>
      </w:r>
      <w:r w:rsidR="0002206D"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A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m. inicia la Plenaria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FECHA:                              </w:t>
      </w:r>
      <w:r w:rsidR="0002206D"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Febrero </w:t>
      </w:r>
      <w:r w:rsidR="00AC2979"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28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 de 2016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LUGAR:                             </w:t>
      </w:r>
      <w:r w:rsidR="00AC2979"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Casa del Señor Presidente Miguel Imbachi.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PRESIDENTE:                 Honorable Edil. ANDRES JOSE VIDAL.</w:t>
      </w:r>
    </w:p>
    <w:p w:rsidR="00924F59" w:rsidRDefault="00924F59" w:rsidP="00924F59">
      <w:pPr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SECRETARIA:                 Honorable Edil </w:t>
      </w:r>
      <w:r w:rsidR="00AC2979">
        <w:rPr>
          <w:rFonts w:ascii="Calibri,Bold" w:hAnsi="Calibri,Bold" w:cs="Calibri,Bold"/>
          <w:b/>
          <w:bCs/>
          <w:sz w:val="24"/>
          <w:szCs w:val="24"/>
          <w:lang w:val="es-CO"/>
        </w:rPr>
        <w:t>GLORIA LUZ NAVIA.</w:t>
      </w:r>
    </w:p>
    <w:p w:rsidR="00924F59" w:rsidRDefault="00924F59" w:rsidP="00924F59">
      <w:pPr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b/>
          <w:bCs/>
          <w:sz w:val="24"/>
          <w:szCs w:val="24"/>
          <w:lang w:val="es-CO"/>
        </w:rPr>
        <w:t xml:space="preserve">EL PRESIDENTE: </w:t>
      </w:r>
      <w:r w:rsidR="0002206D">
        <w:rPr>
          <w:rFonts w:ascii="Arial" w:hAnsi="Arial" w:cs="Arial"/>
          <w:sz w:val="24"/>
          <w:szCs w:val="24"/>
          <w:lang w:val="es-CO"/>
        </w:rPr>
        <w:t>Señor</w:t>
      </w:r>
      <w:r w:rsidR="00607AF2">
        <w:rPr>
          <w:rFonts w:ascii="Arial" w:hAnsi="Arial" w:cs="Arial"/>
          <w:sz w:val="24"/>
          <w:szCs w:val="24"/>
          <w:lang w:val="es-CO"/>
        </w:rPr>
        <w:t>a Secretaria</w:t>
      </w:r>
      <w:r w:rsidR="0002206D">
        <w:rPr>
          <w:rFonts w:ascii="Arial" w:hAnsi="Arial" w:cs="Arial"/>
          <w:sz w:val="24"/>
          <w:szCs w:val="24"/>
          <w:lang w:val="es-CO"/>
        </w:rPr>
        <w:t xml:space="preserve">, siendo las </w:t>
      </w:r>
      <w:r w:rsidR="00AC2979">
        <w:rPr>
          <w:rFonts w:ascii="Arial" w:hAnsi="Arial" w:cs="Arial"/>
          <w:sz w:val="24"/>
          <w:szCs w:val="24"/>
          <w:lang w:val="es-CO"/>
        </w:rPr>
        <w:t>10</w:t>
      </w:r>
      <w:r w:rsidR="0002206D">
        <w:rPr>
          <w:rFonts w:ascii="Arial" w:hAnsi="Arial" w:cs="Arial"/>
          <w:sz w:val="24"/>
          <w:szCs w:val="24"/>
          <w:lang w:val="es-CO"/>
        </w:rPr>
        <w:t>:</w:t>
      </w:r>
      <w:r w:rsidR="00AC2979">
        <w:rPr>
          <w:rFonts w:ascii="Arial" w:hAnsi="Arial" w:cs="Arial"/>
          <w:sz w:val="24"/>
          <w:szCs w:val="24"/>
          <w:lang w:val="es-CO"/>
        </w:rPr>
        <w:t>0</w:t>
      </w:r>
      <w:r w:rsidR="0002206D">
        <w:rPr>
          <w:rFonts w:ascii="Arial" w:hAnsi="Arial" w:cs="Arial"/>
          <w:sz w:val="24"/>
          <w:szCs w:val="24"/>
          <w:lang w:val="es-CO"/>
        </w:rPr>
        <w:t>0 A</w:t>
      </w:r>
      <w:r w:rsidRPr="000B3073">
        <w:rPr>
          <w:rFonts w:ascii="Arial" w:hAnsi="Arial" w:cs="Arial"/>
          <w:sz w:val="24"/>
          <w:szCs w:val="24"/>
          <w:lang w:val="es-CO"/>
        </w:rPr>
        <w:t>m damos inicio a la Sesió</w:t>
      </w:r>
      <w:r w:rsidR="0002206D">
        <w:rPr>
          <w:rFonts w:ascii="Arial" w:hAnsi="Arial" w:cs="Arial"/>
          <w:sz w:val="24"/>
          <w:szCs w:val="24"/>
          <w:lang w:val="es-CO"/>
        </w:rPr>
        <w:t xml:space="preserve">n Plenaria, del día de hoy Domingo </w:t>
      </w:r>
      <w:r w:rsidR="00AC2979">
        <w:rPr>
          <w:rFonts w:ascii="Arial" w:hAnsi="Arial" w:cs="Arial"/>
          <w:sz w:val="24"/>
          <w:szCs w:val="24"/>
          <w:lang w:val="es-CO"/>
        </w:rPr>
        <w:t>28</w:t>
      </w:r>
      <w:r w:rsidR="0002206D">
        <w:rPr>
          <w:rFonts w:ascii="Arial" w:hAnsi="Arial" w:cs="Arial"/>
          <w:sz w:val="24"/>
          <w:szCs w:val="24"/>
          <w:lang w:val="es-CO"/>
        </w:rPr>
        <w:t xml:space="preserve"> de Febrero de 2016</w:t>
      </w:r>
      <w:r w:rsidRPr="000B3073">
        <w:rPr>
          <w:rFonts w:ascii="Arial" w:hAnsi="Arial" w:cs="Arial"/>
          <w:sz w:val="24"/>
          <w:szCs w:val="24"/>
          <w:lang w:val="es-CO"/>
        </w:rPr>
        <w:t>.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0B3073">
        <w:rPr>
          <w:rFonts w:ascii="Arial" w:hAnsi="Arial" w:cs="Arial"/>
          <w:b/>
          <w:bCs/>
          <w:sz w:val="24"/>
          <w:szCs w:val="24"/>
          <w:lang w:val="es-CO"/>
        </w:rPr>
        <w:t>EL PRESIDENTE: Secretario sírvase llamar a lista.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b/>
          <w:bCs/>
          <w:sz w:val="24"/>
          <w:szCs w:val="24"/>
          <w:lang w:val="es-CO"/>
        </w:rPr>
        <w:t>L</w:t>
      </w:r>
      <w:r w:rsidR="00607AF2">
        <w:rPr>
          <w:rFonts w:ascii="Arial" w:hAnsi="Arial" w:cs="Arial"/>
          <w:b/>
          <w:bCs/>
          <w:sz w:val="24"/>
          <w:szCs w:val="24"/>
          <w:lang w:val="es-CO"/>
        </w:rPr>
        <w:t>A SECRETARIA</w:t>
      </w:r>
      <w:r w:rsidRPr="000B3073">
        <w:rPr>
          <w:rFonts w:ascii="Arial" w:hAnsi="Arial" w:cs="Arial"/>
          <w:sz w:val="24"/>
          <w:szCs w:val="24"/>
          <w:lang w:val="es-CO"/>
        </w:rPr>
        <w:t>: Llamado a lista Sesió</w:t>
      </w:r>
      <w:r w:rsidR="0002206D">
        <w:rPr>
          <w:rFonts w:ascii="Arial" w:hAnsi="Arial" w:cs="Arial"/>
          <w:sz w:val="24"/>
          <w:szCs w:val="24"/>
          <w:lang w:val="es-CO"/>
        </w:rPr>
        <w:t xml:space="preserve">n Plenaria Ordinaria, día Domingo </w:t>
      </w:r>
      <w:r w:rsidR="00607AF2">
        <w:rPr>
          <w:rFonts w:ascii="Arial" w:hAnsi="Arial" w:cs="Arial"/>
          <w:sz w:val="24"/>
          <w:szCs w:val="24"/>
          <w:lang w:val="es-CO"/>
        </w:rPr>
        <w:t>28</w:t>
      </w:r>
      <w:r w:rsidR="0002206D">
        <w:rPr>
          <w:rFonts w:ascii="Arial" w:hAnsi="Arial" w:cs="Arial"/>
          <w:sz w:val="24"/>
          <w:szCs w:val="24"/>
          <w:lang w:val="es-CO"/>
        </w:rPr>
        <w:t xml:space="preserve"> de </w:t>
      </w:r>
      <w:r w:rsidR="001A12BC">
        <w:rPr>
          <w:rFonts w:ascii="Arial" w:hAnsi="Arial" w:cs="Arial"/>
          <w:sz w:val="24"/>
          <w:szCs w:val="24"/>
          <w:lang w:val="es-CO"/>
        </w:rPr>
        <w:t>Febrero</w:t>
      </w:r>
      <w:r w:rsidR="0002206D">
        <w:rPr>
          <w:rFonts w:ascii="Arial" w:hAnsi="Arial" w:cs="Arial"/>
          <w:sz w:val="24"/>
          <w:szCs w:val="24"/>
          <w:lang w:val="es-CO"/>
        </w:rPr>
        <w:t xml:space="preserve"> de </w:t>
      </w:r>
      <w:r w:rsidR="001A12BC">
        <w:rPr>
          <w:rFonts w:ascii="Arial" w:hAnsi="Arial" w:cs="Arial"/>
          <w:sz w:val="24"/>
          <w:szCs w:val="24"/>
          <w:lang w:val="es-CO"/>
        </w:rPr>
        <w:t>2016</w:t>
      </w:r>
      <w:r w:rsidR="0002206D">
        <w:rPr>
          <w:rFonts w:ascii="Arial" w:hAnsi="Arial" w:cs="Arial"/>
          <w:sz w:val="24"/>
          <w:szCs w:val="24"/>
          <w:lang w:val="es-CO"/>
        </w:rPr>
        <w:t xml:space="preserve">, siendo las </w:t>
      </w:r>
      <w:r w:rsidR="00607AF2">
        <w:rPr>
          <w:rFonts w:ascii="Arial" w:hAnsi="Arial" w:cs="Arial"/>
          <w:sz w:val="24"/>
          <w:szCs w:val="24"/>
          <w:lang w:val="es-CO"/>
        </w:rPr>
        <w:t>10</w:t>
      </w:r>
      <w:r w:rsidR="0002206D">
        <w:rPr>
          <w:rFonts w:ascii="Arial" w:hAnsi="Arial" w:cs="Arial"/>
          <w:sz w:val="24"/>
          <w:szCs w:val="24"/>
          <w:lang w:val="es-CO"/>
        </w:rPr>
        <w:t>:</w:t>
      </w:r>
      <w:r w:rsidR="00607AF2">
        <w:rPr>
          <w:rFonts w:ascii="Arial" w:hAnsi="Arial" w:cs="Arial"/>
          <w:sz w:val="24"/>
          <w:szCs w:val="24"/>
          <w:lang w:val="es-CO"/>
        </w:rPr>
        <w:t>0</w:t>
      </w:r>
      <w:r w:rsidR="0002206D">
        <w:rPr>
          <w:rFonts w:ascii="Arial" w:hAnsi="Arial" w:cs="Arial"/>
          <w:sz w:val="24"/>
          <w:szCs w:val="24"/>
          <w:lang w:val="es-CO"/>
        </w:rPr>
        <w:t>0 de la mañana</w:t>
      </w:r>
      <w:r w:rsidRPr="000B3073">
        <w:rPr>
          <w:rFonts w:ascii="Arial" w:hAnsi="Arial" w:cs="Arial"/>
          <w:sz w:val="24"/>
          <w:szCs w:val="24"/>
          <w:lang w:val="es-CO"/>
        </w:rPr>
        <w:t>.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r w:rsidRPr="000B3073">
        <w:rPr>
          <w:rFonts w:ascii="Arial" w:hAnsi="Arial" w:cs="Arial"/>
          <w:b/>
          <w:bCs/>
          <w:sz w:val="24"/>
          <w:szCs w:val="24"/>
          <w:lang w:val="es-CO"/>
        </w:rPr>
        <w:t>VERIFICACIÓN DEL QUÓRUM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Ramón Campo Samboni                    </w:t>
      </w:r>
      <w:r w:rsidR="001A12BC">
        <w:rPr>
          <w:rFonts w:ascii="Arial" w:hAnsi="Arial" w:cs="Arial"/>
          <w:sz w:val="24"/>
          <w:szCs w:val="24"/>
          <w:lang w:val="es-CO"/>
        </w:rPr>
        <w:t xml:space="preserve">                              (</w:t>
      </w:r>
      <w:r w:rsidR="001A12BC" w:rsidRPr="001A12BC">
        <w:rPr>
          <w:rFonts w:ascii="Arial" w:hAnsi="Arial" w:cs="Arial"/>
          <w:color w:val="FF0000"/>
          <w:sz w:val="24"/>
          <w:szCs w:val="24"/>
          <w:lang w:val="es-CO"/>
        </w:rPr>
        <w:t>A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>Andrés José Vidal                                                             (P)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María Matilde Quinayas G.                                            </w:t>
      </w:r>
      <w:r>
        <w:rPr>
          <w:rFonts w:ascii="Arial" w:hAnsi="Arial" w:cs="Arial"/>
          <w:sz w:val="24"/>
          <w:szCs w:val="24"/>
          <w:lang w:val="es-CO"/>
        </w:rPr>
        <w:t xml:space="preserve">  </w:t>
      </w:r>
      <w:r w:rsidRPr="000B3073">
        <w:rPr>
          <w:rFonts w:ascii="Arial" w:hAnsi="Arial" w:cs="Arial"/>
          <w:sz w:val="24"/>
          <w:szCs w:val="24"/>
          <w:lang w:val="es-CO"/>
        </w:rPr>
        <w:t xml:space="preserve"> (P)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>Gloria Luz Navia Iles                                                         (</w:t>
      </w:r>
      <w:r w:rsidR="001A12BC">
        <w:rPr>
          <w:rFonts w:ascii="Arial" w:hAnsi="Arial" w:cs="Arial"/>
          <w:sz w:val="24"/>
          <w:szCs w:val="24"/>
          <w:lang w:val="es-CO"/>
        </w:rPr>
        <w:t>P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>Blanca Oliva Camayo C.                                                   (</w:t>
      </w:r>
      <w:r w:rsidR="001A12BC" w:rsidRPr="001A12BC">
        <w:rPr>
          <w:rFonts w:ascii="Arial" w:hAnsi="Arial" w:cs="Arial"/>
          <w:color w:val="FF0000"/>
          <w:sz w:val="24"/>
          <w:szCs w:val="24"/>
          <w:lang w:val="es-CO"/>
        </w:rPr>
        <w:t>A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Miguel Ángel Méndez                                                      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1A12BC">
        <w:rPr>
          <w:rFonts w:ascii="Arial" w:hAnsi="Arial" w:cs="Arial"/>
          <w:sz w:val="24"/>
          <w:szCs w:val="24"/>
          <w:lang w:val="es-CO"/>
        </w:rPr>
        <w:t xml:space="preserve"> (P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Oscar Castillo Molina                                                      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0B3073">
        <w:rPr>
          <w:rFonts w:ascii="Arial" w:hAnsi="Arial" w:cs="Arial"/>
          <w:sz w:val="24"/>
          <w:szCs w:val="24"/>
          <w:lang w:val="es-CO"/>
        </w:rPr>
        <w:t xml:space="preserve">  (</w:t>
      </w:r>
      <w:r w:rsidR="00AC2979" w:rsidRPr="001A12BC">
        <w:rPr>
          <w:rFonts w:ascii="Arial" w:hAnsi="Arial" w:cs="Arial"/>
          <w:color w:val="FF0000"/>
          <w:sz w:val="24"/>
          <w:szCs w:val="24"/>
          <w:lang w:val="es-CO"/>
        </w:rPr>
        <w:t>A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684DAF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</w:t>
      </w:r>
      <w:r w:rsidR="002A52BE">
        <w:rPr>
          <w:rFonts w:ascii="Calibri,Bold" w:hAnsi="Calibri,Bold" w:cs="Calibri,Bold"/>
          <w:b/>
          <w:bCs/>
          <w:sz w:val="24"/>
          <w:szCs w:val="24"/>
          <w:lang w:val="es-CO"/>
        </w:rPr>
        <w:t>6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924F59" w:rsidRDefault="00684DAF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FEBRERO </w:t>
      </w:r>
      <w:r w:rsidR="00E27A1A">
        <w:rPr>
          <w:rFonts w:ascii="Calibri,Bold" w:hAnsi="Calibri,Bold" w:cs="Calibri,Bold"/>
          <w:b/>
          <w:bCs/>
          <w:sz w:val="24"/>
          <w:szCs w:val="24"/>
          <w:lang w:val="es-CO"/>
        </w:rPr>
        <w:t>28</w:t>
      </w:r>
      <w:r w:rsidR="00924F59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DE 2016-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color w:val="000000"/>
          <w:sz w:val="24"/>
          <w:szCs w:val="24"/>
          <w:lang w:val="es-CO"/>
        </w:rPr>
        <w:t xml:space="preserve">Señor Presidente hay quórum </w:t>
      </w:r>
      <w:r w:rsidR="009E5A7D" w:rsidRPr="00E14D93">
        <w:rPr>
          <w:rFonts w:ascii="Arial" w:hAnsi="Arial" w:cs="Arial"/>
          <w:color w:val="000000"/>
          <w:sz w:val="24"/>
          <w:szCs w:val="24"/>
          <w:lang w:val="es-CO"/>
        </w:rPr>
        <w:t>Decisorio</w:t>
      </w:r>
      <w:r w:rsidR="009E5A7D">
        <w:rPr>
          <w:rFonts w:ascii="Arial" w:hAnsi="Arial" w:cs="Arial"/>
          <w:color w:val="000000"/>
          <w:sz w:val="24"/>
          <w:szCs w:val="24"/>
          <w:lang w:val="es-CO"/>
        </w:rPr>
        <w:t>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 xml:space="preserve">EL PRESIDENTE: </w:t>
      </w:r>
      <w:r w:rsidRPr="00E14D93">
        <w:rPr>
          <w:rFonts w:ascii="Arial" w:hAnsi="Arial" w:cs="Arial"/>
          <w:color w:val="000000"/>
          <w:sz w:val="24"/>
          <w:szCs w:val="24"/>
          <w:lang w:val="es-CO"/>
        </w:rPr>
        <w:t>Presenta un Cordial Saludo a</w:t>
      </w:r>
      <w:r>
        <w:rPr>
          <w:rFonts w:ascii="Arial" w:hAnsi="Arial" w:cs="Arial"/>
          <w:color w:val="000000"/>
          <w:sz w:val="24"/>
          <w:szCs w:val="24"/>
          <w:lang w:val="es-CO"/>
        </w:rPr>
        <w:t xml:space="preserve"> todos los Honorables Ediles del Corregimiento el Sendero</w:t>
      </w:r>
      <w:r w:rsidR="00684DAF">
        <w:rPr>
          <w:rFonts w:ascii="Arial" w:hAnsi="Arial" w:cs="Arial"/>
          <w:color w:val="000000"/>
          <w:sz w:val="24"/>
          <w:szCs w:val="24"/>
          <w:lang w:val="es-CO"/>
        </w:rPr>
        <w:t xml:space="preserve"> Y a </w:t>
      </w:r>
      <w:r w:rsidR="00E27A1A">
        <w:rPr>
          <w:rFonts w:ascii="Arial" w:hAnsi="Arial" w:cs="Arial"/>
          <w:color w:val="000000"/>
          <w:sz w:val="24"/>
          <w:szCs w:val="24"/>
          <w:lang w:val="es-CO"/>
        </w:rPr>
        <w:t>la Comunidad de la vereda Tinajas</w:t>
      </w:r>
      <w:r w:rsidRPr="00E14D93">
        <w:rPr>
          <w:rFonts w:ascii="Arial" w:hAnsi="Arial" w:cs="Arial"/>
          <w:color w:val="000000"/>
          <w:sz w:val="24"/>
          <w:szCs w:val="24"/>
          <w:lang w:val="es-CO"/>
        </w:rPr>
        <w:t>.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 xml:space="preserve">EL PRESIDENTE: </w:t>
      </w:r>
      <w:r w:rsidR="00756EAB">
        <w:rPr>
          <w:rFonts w:ascii="Arial" w:hAnsi="Arial" w:cs="Arial"/>
          <w:color w:val="000000"/>
          <w:sz w:val="24"/>
          <w:szCs w:val="24"/>
          <w:lang w:val="es-CO"/>
        </w:rPr>
        <w:t>Señor Secretaria</w:t>
      </w:r>
      <w:r w:rsidRPr="00E14D93">
        <w:rPr>
          <w:rFonts w:ascii="Arial" w:hAnsi="Arial" w:cs="Arial"/>
          <w:color w:val="000000"/>
          <w:sz w:val="24"/>
          <w:szCs w:val="24"/>
          <w:lang w:val="es-CO"/>
        </w:rPr>
        <w:t>, sírvase leer el Orden del Día.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 xml:space="preserve">EL </w:t>
      </w:r>
      <w:r w:rsidR="009C3B37" w:rsidRP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SECRETARIO</w:t>
      </w:r>
      <w:r w:rsidR="009C3B37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: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CO"/>
        </w:rPr>
        <w:t>ORDEN DEL DÍA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CO"/>
        </w:rPr>
      </w:pP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SESIÓN PLENARIA ORDINARIA</w:t>
      </w:r>
    </w:p>
    <w:p w:rsidR="00924F59" w:rsidRDefault="00684DAF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s-CO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 xml:space="preserve">DOMINGO </w:t>
      </w:r>
      <w:r w:rsidR="00756EAB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28</w:t>
      </w:r>
      <w:r w:rsidR="00924F59" w:rsidRPr="00E14D93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 xml:space="preserve"> DE </w:t>
      </w:r>
      <w:r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FEBR</w:t>
      </w:r>
      <w:r w:rsidR="00924F59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ERO</w:t>
      </w:r>
      <w:r w:rsidR="00924F59" w:rsidRPr="00E14D93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 xml:space="preserve"> DE 201</w:t>
      </w:r>
      <w:r w:rsidR="00924F59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6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1.- LLAMADO A LISTA VERIFICACION DEL QUORUM.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E14D93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2</w:t>
      </w: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.- APROBACIÓN DEL ACTA ANTERIOR</w:t>
      </w:r>
      <w:r>
        <w:rPr>
          <w:rFonts w:ascii="Arial" w:hAnsi="Arial" w:cs="Arial"/>
        </w:rPr>
        <w:t xml:space="preserve">, </w:t>
      </w:r>
      <w:r w:rsidRPr="00E14D93">
        <w:rPr>
          <w:rFonts w:ascii="Arial" w:hAnsi="Arial" w:cs="Arial"/>
          <w:i/>
        </w:rPr>
        <w:t>ACTAS DE LA COMISIÓN.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924F59" w:rsidRDefault="00684DAF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3.-  PRESENTACION DE LOS INTEGRANTES DE LA J.A.L</w:t>
      </w:r>
      <w:r w:rsidR="00756EAB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.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4</w:t>
      </w:r>
      <w:r w:rsidR="00684DAF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 xml:space="preserve">.- </w:t>
      </w: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.</w:t>
      </w:r>
      <w:r w:rsidR="009C3B37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CONOCER NECESIDADES Y PROBLEMATICAS DELA COMINIDAD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5</w:t>
      </w:r>
      <w:r w:rsidRPr="00E14D93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.- PROPOSICIONES</w:t>
      </w: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, COMUNICACIONES Y VARIOS.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SEÑOR PRESIDENTE: </w:t>
      </w:r>
      <w:r w:rsidRPr="00ED710E">
        <w:rPr>
          <w:rFonts w:ascii="Arial" w:hAnsi="Arial" w:cs="Arial"/>
          <w:sz w:val="24"/>
          <w:szCs w:val="24"/>
          <w:lang w:val="es-CO"/>
        </w:rPr>
        <w:t>ha sido leído el Orden del Día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:rsidR="00924F59" w:rsidRPr="00ED710E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9E5A7D" w:rsidRPr="00ED710E">
        <w:rPr>
          <w:rFonts w:ascii="Arial" w:hAnsi="Arial" w:cs="Arial"/>
          <w:b/>
          <w:bCs/>
          <w:sz w:val="24"/>
          <w:szCs w:val="24"/>
          <w:lang w:val="es-CO"/>
        </w:rPr>
        <w:t>PRESIDENTE</w:t>
      </w:r>
      <w:r w:rsidR="009E5A7D"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Pr="00ED710E">
        <w:rPr>
          <w:rFonts w:ascii="Arial" w:hAnsi="Arial" w:cs="Arial"/>
          <w:sz w:val="24"/>
          <w:szCs w:val="24"/>
          <w:lang w:val="es-CO"/>
        </w:rPr>
        <w:t>En consideración el Orden del día, se inicia la discusión, anuncio que va a cerrarse,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ED710E">
        <w:rPr>
          <w:rFonts w:ascii="Arial" w:hAnsi="Arial" w:cs="Arial"/>
          <w:sz w:val="24"/>
          <w:szCs w:val="24"/>
          <w:lang w:val="es-CO"/>
        </w:rPr>
        <w:t>queda cerrado ¿Lo aprueba la Plenaria?</w:t>
      </w:r>
    </w:p>
    <w:p w:rsidR="00924F59" w:rsidRPr="00ED710E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LA HONORABLE JUNTA ADMINISTRADORA LOCAL </w:t>
      </w:r>
      <w:r w:rsidRPr="00ED710E">
        <w:rPr>
          <w:rFonts w:ascii="Arial" w:hAnsi="Arial" w:cs="Arial"/>
          <w:sz w:val="24"/>
          <w:szCs w:val="24"/>
          <w:lang w:val="es-CO"/>
        </w:rPr>
        <w:t>(APRUEBA EL ORDEN DEL DÍA)</w:t>
      </w:r>
    </w:p>
    <w:p w:rsidR="00756EAB" w:rsidRDefault="00756EAB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1412BD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</w:t>
      </w:r>
      <w:r w:rsidR="002A52BE">
        <w:rPr>
          <w:rFonts w:ascii="Calibri,Bold" w:hAnsi="Calibri,Bold" w:cs="Calibri,Bold"/>
          <w:b/>
          <w:bCs/>
          <w:sz w:val="24"/>
          <w:szCs w:val="24"/>
          <w:lang w:val="es-CO"/>
        </w:rPr>
        <w:t>6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924F59" w:rsidRDefault="001412BD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FEBRERO </w:t>
      </w:r>
      <w:r w:rsidR="00756EAB">
        <w:rPr>
          <w:rFonts w:ascii="Calibri,Bold" w:hAnsi="Calibri,Bold" w:cs="Calibri,Bold"/>
          <w:b/>
          <w:bCs/>
          <w:sz w:val="24"/>
          <w:szCs w:val="24"/>
          <w:lang w:val="es-CO"/>
        </w:rPr>
        <w:t>28</w:t>
      </w: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DE 2016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Pr="00ED710E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Pr="00ED710E" w:rsidRDefault="00756EAB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El SECRETARIA</w:t>
      </w:r>
      <w:r w:rsidR="00924F59"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 w:rsidR="00924F59" w:rsidRPr="00ED710E">
        <w:rPr>
          <w:rFonts w:ascii="Arial" w:hAnsi="Arial" w:cs="Arial"/>
          <w:sz w:val="24"/>
          <w:szCs w:val="24"/>
          <w:lang w:val="es-CO"/>
        </w:rPr>
        <w:t>Ha sido aprobado el orden del día por los Hon</w:t>
      </w:r>
      <w:r w:rsidR="00924F59">
        <w:rPr>
          <w:rFonts w:ascii="Arial" w:hAnsi="Arial" w:cs="Arial"/>
          <w:sz w:val="24"/>
          <w:szCs w:val="24"/>
          <w:lang w:val="es-CO"/>
        </w:rPr>
        <w:t>orables Ediles presentes. Señor,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D710E">
        <w:rPr>
          <w:rFonts w:ascii="Arial" w:hAnsi="Arial" w:cs="Arial"/>
          <w:sz w:val="24"/>
          <w:szCs w:val="24"/>
          <w:lang w:val="es-CO"/>
        </w:rPr>
        <w:t>Presidente.</w:t>
      </w:r>
    </w:p>
    <w:p w:rsidR="00924F59" w:rsidRPr="00ED710E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A667B7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LA SECRETARIA</w:t>
      </w:r>
      <w:r w:rsidR="00924F59" w:rsidRPr="00ED710E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924F59" w:rsidRPr="00ED710E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ED710E">
        <w:rPr>
          <w:rFonts w:ascii="Arial" w:hAnsi="Arial" w:cs="Arial"/>
          <w:b/>
          <w:bCs/>
          <w:sz w:val="24"/>
          <w:szCs w:val="24"/>
          <w:lang w:val="es-CO"/>
        </w:rPr>
        <w:t>CONTINUACIÓN DESARROLLO DEL ORDEN DEL DÍA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Pr="001B5FAD" w:rsidRDefault="00A667B7" w:rsidP="00924F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LA SECRETARIA</w:t>
      </w:r>
      <w:r w:rsidR="00924F59" w:rsidRPr="001B5FAD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924F59" w:rsidRPr="001B5FAD" w:rsidRDefault="00924F59" w:rsidP="00924F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Pr="001B5FAD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>2.- PUNTO DEL ORDEN DEL DÍA</w:t>
      </w:r>
    </w:p>
    <w:p w:rsidR="00924F59" w:rsidRPr="001B5FAD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Pr="001B5FAD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APROBACIÓN DE LAS ACTAS ANTERIORES PUESTA A </w:t>
      </w:r>
    </w:p>
    <w:p w:rsidR="00924F59" w:rsidRPr="001B5FAD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>CONSIDERACION DE LOS HONORABLES EDILES</w:t>
      </w:r>
    </w:p>
    <w:p w:rsidR="00924F59" w:rsidRPr="001B5FAD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1412BD" w:rsidRPr="001B5FAD">
        <w:rPr>
          <w:rFonts w:ascii="Arial" w:hAnsi="Arial" w:cs="Arial"/>
          <w:b/>
          <w:bCs/>
          <w:sz w:val="24"/>
          <w:szCs w:val="24"/>
          <w:lang w:val="es-CO"/>
        </w:rPr>
        <w:t>PRESIDENTE</w:t>
      </w:r>
      <w:r w:rsidR="001412BD">
        <w:rPr>
          <w:rFonts w:ascii="Arial" w:hAnsi="Arial" w:cs="Arial"/>
          <w:b/>
          <w:bCs/>
          <w:sz w:val="24"/>
          <w:szCs w:val="24"/>
          <w:lang w:val="es-CO"/>
        </w:rPr>
        <w:t>: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>
        <w:rPr>
          <w:rFonts w:ascii="Arial" w:hAnsi="Arial" w:cs="Arial"/>
          <w:bCs/>
          <w:sz w:val="24"/>
          <w:szCs w:val="24"/>
          <w:lang w:val="es-CO"/>
        </w:rPr>
        <w:t>Se</w:t>
      </w:r>
      <w:r w:rsidR="00756EAB">
        <w:rPr>
          <w:rFonts w:ascii="Arial" w:hAnsi="Arial" w:cs="Arial"/>
          <w:bCs/>
          <w:sz w:val="24"/>
          <w:szCs w:val="24"/>
          <w:lang w:val="es-CO"/>
        </w:rPr>
        <w:t xml:space="preserve"> realiza la presentación de los ediles pertenecientes a la Junta Administradora Local del Corregimiento el Sendero</w:t>
      </w:r>
      <w:r w:rsidR="001412BD">
        <w:rPr>
          <w:rFonts w:ascii="Arial" w:hAnsi="Arial" w:cs="Arial"/>
          <w:bCs/>
          <w:sz w:val="24"/>
          <w:szCs w:val="24"/>
          <w:lang w:val="es-CO"/>
        </w:rPr>
        <w:t>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1412BD" w:rsidRPr="001B5FAD">
        <w:rPr>
          <w:rFonts w:ascii="Arial" w:hAnsi="Arial" w:cs="Arial"/>
          <w:b/>
          <w:bCs/>
          <w:sz w:val="24"/>
          <w:szCs w:val="24"/>
          <w:lang w:val="es-CO"/>
        </w:rPr>
        <w:t>PRESIDENTE</w:t>
      </w:r>
      <w:r w:rsidR="001412BD"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Pr="001B5FAD">
        <w:rPr>
          <w:rFonts w:ascii="Arial" w:hAnsi="Arial" w:cs="Arial"/>
          <w:sz w:val="24"/>
          <w:szCs w:val="24"/>
          <w:lang w:val="es-CO"/>
        </w:rPr>
        <w:t>Deja cons</w:t>
      </w:r>
      <w:r>
        <w:rPr>
          <w:rFonts w:ascii="Arial" w:hAnsi="Arial" w:cs="Arial"/>
          <w:sz w:val="24"/>
          <w:szCs w:val="24"/>
          <w:lang w:val="es-CO"/>
        </w:rPr>
        <w:t>tancia de la no asistencia de los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Honorable</w:t>
      </w:r>
      <w:r>
        <w:rPr>
          <w:rFonts w:ascii="Arial" w:hAnsi="Arial" w:cs="Arial"/>
          <w:sz w:val="24"/>
          <w:szCs w:val="24"/>
          <w:lang w:val="es-CO"/>
        </w:rPr>
        <w:t>s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Edil</w:t>
      </w:r>
      <w:r>
        <w:rPr>
          <w:rFonts w:ascii="Arial" w:hAnsi="Arial" w:cs="Arial"/>
          <w:sz w:val="24"/>
          <w:szCs w:val="24"/>
          <w:lang w:val="es-CO"/>
        </w:rPr>
        <w:t>es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</w:t>
      </w:r>
      <w:r w:rsidR="00CA1B0C">
        <w:rPr>
          <w:rFonts w:ascii="Arial" w:hAnsi="Arial" w:cs="Arial"/>
          <w:sz w:val="24"/>
          <w:szCs w:val="24"/>
          <w:lang w:val="es-CO"/>
        </w:rPr>
        <w:t>RAMON S</w:t>
      </w:r>
      <w:r w:rsidR="001412BD">
        <w:rPr>
          <w:rFonts w:ascii="Arial" w:hAnsi="Arial" w:cs="Arial"/>
          <w:sz w:val="24"/>
          <w:szCs w:val="24"/>
          <w:lang w:val="es-CO"/>
        </w:rPr>
        <w:t>AMBONI, BLANCA OLIVA CAMAYO,</w:t>
      </w:r>
      <w:r w:rsidR="00756EAB">
        <w:rPr>
          <w:rFonts w:ascii="Arial" w:hAnsi="Arial" w:cs="Arial"/>
          <w:sz w:val="24"/>
          <w:szCs w:val="24"/>
          <w:lang w:val="es-CO"/>
        </w:rPr>
        <w:t xml:space="preserve"> OSCAR CASTILLO MOLINA</w:t>
      </w:r>
      <w:r w:rsidR="001412BD">
        <w:rPr>
          <w:rFonts w:ascii="Arial" w:hAnsi="Arial" w:cs="Arial"/>
          <w:sz w:val="24"/>
          <w:szCs w:val="24"/>
          <w:lang w:val="es-CO"/>
        </w:rPr>
        <w:t xml:space="preserve"> 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Se inicia la discusión, anuncio que va a cerrarse, queda cerrado ¿Lo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1B5FAD">
        <w:rPr>
          <w:rFonts w:ascii="Arial" w:hAnsi="Arial" w:cs="Arial"/>
          <w:sz w:val="24"/>
          <w:szCs w:val="24"/>
          <w:lang w:val="es-CO"/>
        </w:rPr>
        <w:t>aprueba la Plenaria?</w:t>
      </w:r>
    </w:p>
    <w:p w:rsidR="00924F59" w:rsidRPr="001B5FAD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7E0530" w:rsidRPr="001B5FAD">
        <w:rPr>
          <w:rFonts w:ascii="Arial" w:hAnsi="Arial" w:cs="Arial"/>
          <w:b/>
          <w:bCs/>
          <w:sz w:val="24"/>
          <w:szCs w:val="24"/>
          <w:lang w:val="es-CO"/>
        </w:rPr>
        <w:t>PRESIDENTE</w:t>
      </w:r>
      <w:r w:rsidR="007E0530"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="007E0530">
        <w:rPr>
          <w:rFonts w:ascii="Arial" w:hAnsi="Arial" w:cs="Arial"/>
          <w:sz w:val="24"/>
          <w:szCs w:val="24"/>
          <w:lang w:val="es-CO"/>
        </w:rPr>
        <w:t>no hay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cons</w:t>
      </w:r>
      <w:r w:rsidR="001412BD">
        <w:rPr>
          <w:rFonts w:ascii="Arial" w:hAnsi="Arial" w:cs="Arial"/>
          <w:sz w:val="24"/>
          <w:szCs w:val="24"/>
          <w:lang w:val="es-CO"/>
        </w:rPr>
        <w:t>tancia de la no asistencia de los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Honorable</w:t>
      </w:r>
      <w:r w:rsidR="007E0530">
        <w:rPr>
          <w:rFonts w:ascii="Arial" w:hAnsi="Arial" w:cs="Arial"/>
          <w:sz w:val="24"/>
          <w:szCs w:val="24"/>
          <w:lang w:val="es-CO"/>
        </w:rPr>
        <w:t>s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Edil</w:t>
      </w:r>
      <w:r w:rsidR="007E0530">
        <w:rPr>
          <w:rFonts w:ascii="Arial" w:hAnsi="Arial" w:cs="Arial"/>
          <w:sz w:val="24"/>
          <w:szCs w:val="24"/>
          <w:lang w:val="es-CO"/>
        </w:rPr>
        <w:t>es</w:t>
      </w:r>
      <w:r w:rsidRPr="001B5FAD">
        <w:rPr>
          <w:rFonts w:ascii="Arial" w:hAnsi="Arial" w:cs="Arial"/>
          <w:sz w:val="24"/>
          <w:szCs w:val="24"/>
          <w:lang w:val="es-CO"/>
        </w:rPr>
        <w:t xml:space="preserve"> </w:t>
      </w:r>
      <w:r w:rsidR="00CA1B0C">
        <w:rPr>
          <w:rFonts w:ascii="Arial" w:hAnsi="Arial" w:cs="Arial"/>
          <w:sz w:val="24"/>
          <w:szCs w:val="24"/>
          <w:lang w:val="es-CO"/>
        </w:rPr>
        <w:t>RAMÓN S</w:t>
      </w:r>
      <w:r w:rsidR="007E0530">
        <w:rPr>
          <w:rFonts w:ascii="Arial" w:hAnsi="Arial" w:cs="Arial"/>
          <w:sz w:val="24"/>
          <w:szCs w:val="24"/>
          <w:lang w:val="es-CO"/>
        </w:rPr>
        <w:t xml:space="preserve">AMBONI Y </w:t>
      </w:r>
      <w:r>
        <w:rPr>
          <w:rFonts w:ascii="Arial" w:hAnsi="Arial" w:cs="Arial"/>
          <w:sz w:val="24"/>
          <w:szCs w:val="24"/>
          <w:lang w:val="es-CO"/>
        </w:rPr>
        <w:t>BLANCA OLIVA CAMAYO</w:t>
      </w:r>
      <w:r w:rsidR="00756EAB">
        <w:rPr>
          <w:rFonts w:ascii="Arial" w:hAnsi="Arial" w:cs="Arial"/>
          <w:sz w:val="24"/>
          <w:szCs w:val="24"/>
          <w:lang w:val="es-CO"/>
        </w:rPr>
        <w:t>, OSCAR CASTILLO MOLINA</w:t>
      </w:r>
      <w:r w:rsidR="00A32B0D">
        <w:rPr>
          <w:rFonts w:ascii="Arial" w:hAnsi="Arial" w:cs="Arial"/>
          <w:sz w:val="24"/>
          <w:szCs w:val="24"/>
          <w:lang w:val="es-CO"/>
        </w:rPr>
        <w:t>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Pr="00640801" w:rsidRDefault="007E0530" w:rsidP="00924F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L</w:t>
      </w:r>
      <w:r w:rsidR="00A667B7">
        <w:rPr>
          <w:rFonts w:ascii="Arial" w:hAnsi="Arial" w:cs="Arial"/>
          <w:b/>
          <w:bCs/>
          <w:sz w:val="24"/>
          <w:szCs w:val="24"/>
          <w:lang w:val="es-CO"/>
        </w:rPr>
        <w:t>A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SECRETARIO</w:t>
      </w:r>
      <w:r w:rsidR="00924F59" w:rsidRPr="00640801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924F59" w:rsidRPr="00640801" w:rsidRDefault="00924F59" w:rsidP="00924F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Pr="00640801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640801">
        <w:rPr>
          <w:rFonts w:ascii="Arial" w:hAnsi="Arial" w:cs="Arial"/>
          <w:b/>
          <w:bCs/>
          <w:sz w:val="24"/>
          <w:szCs w:val="24"/>
          <w:lang w:val="es-CO"/>
        </w:rPr>
        <w:t>CONTINUACIÓN DESARROLLO DEL ORDEN DEL DÍA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7E0530" w:rsidRDefault="007E0530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Pr="00640801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Default="002A52BE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ACTA 16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924F59" w:rsidRDefault="00501B07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FEBRERO 28</w:t>
      </w:r>
      <w:r w:rsidR="007E0530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DE 2016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Pr="00640801" w:rsidRDefault="00501B07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LA SECRETARIA</w:t>
      </w:r>
      <w:r w:rsidR="00924F59" w:rsidRPr="00640801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924F59" w:rsidRPr="007E0530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924F59" w:rsidRPr="007E0530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7E0530">
        <w:rPr>
          <w:rFonts w:ascii="Arial" w:hAnsi="Arial" w:cs="Arial"/>
          <w:bCs/>
          <w:sz w:val="24"/>
          <w:szCs w:val="24"/>
          <w:lang w:val="es-CO"/>
        </w:rPr>
        <w:t>SIGUIENTE PUNTO DEL ORDEN DEL DÍA</w:t>
      </w:r>
    </w:p>
    <w:p w:rsidR="00924F59" w:rsidRPr="00640801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Default="007E0530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3.- PRESENTACION DE LOS INTEGRANTES DE LA J.A.L. CORREGIMIENTO EL SENDERO</w:t>
      </w:r>
    </w:p>
    <w:p w:rsidR="00924F59" w:rsidRPr="00640801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640801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7E0530">
        <w:rPr>
          <w:rFonts w:ascii="Arial" w:hAnsi="Arial" w:cs="Arial"/>
          <w:b/>
          <w:bCs/>
          <w:sz w:val="24"/>
          <w:szCs w:val="24"/>
          <w:lang w:val="es-CO"/>
        </w:rPr>
        <w:t xml:space="preserve">PRESIDENTE: </w:t>
      </w:r>
      <w:r w:rsidR="007E0530">
        <w:rPr>
          <w:rFonts w:ascii="Arial" w:hAnsi="Arial" w:cs="Arial"/>
          <w:bCs/>
          <w:sz w:val="24"/>
          <w:szCs w:val="24"/>
          <w:lang w:val="es-CO"/>
        </w:rPr>
        <w:t>hace su presentación ante l</w:t>
      </w:r>
      <w:r w:rsidR="00501B07">
        <w:rPr>
          <w:rFonts w:ascii="Arial" w:hAnsi="Arial" w:cs="Arial"/>
          <w:bCs/>
          <w:sz w:val="24"/>
          <w:szCs w:val="24"/>
          <w:lang w:val="es-CO"/>
        </w:rPr>
        <w:t>a comunidad de la vereda Tinajas</w:t>
      </w:r>
      <w:r w:rsidR="007E0530">
        <w:rPr>
          <w:rFonts w:ascii="Arial" w:hAnsi="Arial" w:cs="Arial"/>
          <w:bCs/>
          <w:sz w:val="24"/>
          <w:szCs w:val="24"/>
          <w:lang w:val="es-CO"/>
        </w:rPr>
        <w:t xml:space="preserve"> como los ediles presentes.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>CONTINUACIÓN DESARROLLO DEL ORDEN DEL DÍA</w:t>
      </w:r>
    </w:p>
    <w:p w:rsidR="00924F59" w:rsidRPr="00154226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Pr="007E0530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7E0530">
        <w:rPr>
          <w:rFonts w:ascii="Arial" w:hAnsi="Arial" w:cs="Arial"/>
          <w:b/>
          <w:bCs/>
          <w:sz w:val="24"/>
          <w:szCs w:val="24"/>
          <w:lang w:val="es-CO"/>
        </w:rPr>
        <w:t>L</w:t>
      </w:r>
      <w:r w:rsidR="00501B07">
        <w:rPr>
          <w:rFonts w:ascii="Arial" w:hAnsi="Arial" w:cs="Arial"/>
          <w:b/>
          <w:bCs/>
          <w:sz w:val="24"/>
          <w:szCs w:val="24"/>
          <w:lang w:val="es-CO"/>
        </w:rPr>
        <w:t>A</w:t>
      </w:r>
      <w:r w:rsidRPr="007E0530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="009E5A7D" w:rsidRPr="007E0530">
        <w:rPr>
          <w:rFonts w:ascii="Arial" w:hAnsi="Arial" w:cs="Arial"/>
          <w:b/>
          <w:bCs/>
          <w:sz w:val="24"/>
          <w:szCs w:val="24"/>
          <w:lang w:val="es-CO"/>
        </w:rPr>
        <w:t>SECRETARI</w:t>
      </w:r>
      <w:r w:rsidR="00501B07">
        <w:rPr>
          <w:rFonts w:ascii="Arial" w:hAnsi="Arial" w:cs="Arial"/>
          <w:b/>
          <w:bCs/>
          <w:sz w:val="24"/>
          <w:szCs w:val="24"/>
          <w:lang w:val="es-CO"/>
        </w:rPr>
        <w:t>A</w:t>
      </w:r>
      <w:r w:rsidR="009E5A7D" w:rsidRPr="007E0530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924F59" w:rsidRPr="007E0530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924F59" w:rsidRPr="007E0530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7E0530">
        <w:rPr>
          <w:rFonts w:ascii="Arial" w:hAnsi="Arial" w:cs="Arial"/>
          <w:bCs/>
          <w:sz w:val="24"/>
          <w:szCs w:val="24"/>
          <w:lang w:val="es-CO"/>
        </w:rPr>
        <w:t>SIGUIENTE PUNTO DEL ORDEN DEL DÍA</w:t>
      </w:r>
    </w:p>
    <w:p w:rsidR="00924F59" w:rsidRPr="00154226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4</w:t>
      </w:r>
      <w:r w:rsidR="007E0530">
        <w:rPr>
          <w:rFonts w:ascii="Arial" w:hAnsi="Arial" w:cs="Arial"/>
          <w:b/>
          <w:bCs/>
          <w:sz w:val="24"/>
          <w:szCs w:val="24"/>
          <w:lang w:val="es-CO"/>
        </w:rPr>
        <w:t xml:space="preserve">.- </w:t>
      </w:r>
      <w:r w:rsidR="007E0530" w:rsidRPr="007E0530">
        <w:rPr>
          <w:rFonts w:ascii="Arial" w:hAnsi="Arial" w:cs="Arial"/>
          <w:b/>
          <w:i/>
          <w:iCs/>
          <w:color w:val="000000"/>
          <w:sz w:val="24"/>
          <w:szCs w:val="24"/>
          <w:lang w:val="es-CO"/>
        </w:rPr>
        <w:t>CONOCER NECESIDADES Y PROBLEMATICAS DELA COMINIDAD</w:t>
      </w:r>
      <w:r w:rsidRPr="007E0530">
        <w:rPr>
          <w:rFonts w:ascii="Arial" w:hAnsi="Arial" w:cs="Arial"/>
          <w:b/>
          <w:bCs/>
          <w:sz w:val="24"/>
          <w:szCs w:val="24"/>
          <w:lang w:val="es-CO"/>
        </w:rPr>
        <w:t>.</w:t>
      </w:r>
    </w:p>
    <w:p w:rsidR="00924F59" w:rsidRPr="00154226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 xml:space="preserve">EL PRESIDENTE: </w:t>
      </w:r>
      <w:r w:rsidR="007E0530">
        <w:rPr>
          <w:rFonts w:ascii="Arial" w:hAnsi="Arial" w:cs="Arial"/>
          <w:sz w:val="24"/>
          <w:szCs w:val="24"/>
          <w:lang w:val="es-CO"/>
        </w:rPr>
        <w:t xml:space="preserve">Concede la </w:t>
      </w:r>
      <w:r w:rsidR="008B5AF5">
        <w:rPr>
          <w:rFonts w:ascii="Arial" w:hAnsi="Arial" w:cs="Arial"/>
          <w:sz w:val="24"/>
          <w:szCs w:val="24"/>
          <w:lang w:val="es-CO"/>
        </w:rPr>
        <w:t xml:space="preserve">palabra al señor </w:t>
      </w:r>
      <w:r w:rsidR="00501B07">
        <w:rPr>
          <w:rFonts w:ascii="Arial" w:hAnsi="Arial" w:cs="Arial"/>
          <w:sz w:val="24"/>
          <w:szCs w:val="24"/>
          <w:lang w:val="es-CO"/>
        </w:rPr>
        <w:t>Miguel Imbachi Presidente dela Junta de Acción Comunal de la vereda Tinajas</w:t>
      </w:r>
      <w:r w:rsidR="008B5AF5">
        <w:rPr>
          <w:rFonts w:ascii="Arial" w:hAnsi="Arial" w:cs="Arial"/>
          <w:sz w:val="24"/>
          <w:szCs w:val="24"/>
          <w:lang w:val="es-CO"/>
        </w:rPr>
        <w:t>,</w:t>
      </w:r>
      <w:r w:rsidR="0048706D">
        <w:rPr>
          <w:rFonts w:ascii="Arial" w:hAnsi="Arial" w:cs="Arial"/>
          <w:sz w:val="24"/>
          <w:szCs w:val="24"/>
          <w:lang w:val="es-CO"/>
        </w:rPr>
        <w:t xml:space="preserve"> quien da a conocer las necesidad</w:t>
      </w:r>
      <w:r w:rsidR="00501B07">
        <w:rPr>
          <w:rFonts w:ascii="Arial" w:hAnsi="Arial" w:cs="Arial"/>
          <w:sz w:val="24"/>
          <w:szCs w:val="24"/>
          <w:lang w:val="es-CO"/>
        </w:rPr>
        <w:t>es y problemáticas de la vereda</w:t>
      </w:r>
      <w:r w:rsidR="008B5AF5">
        <w:rPr>
          <w:rFonts w:ascii="Arial" w:hAnsi="Arial" w:cs="Arial"/>
          <w:sz w:val="24"/>
          <w:szCs w:val="24"/>
          <w:lang w:val="es-CO"/>
        </w:rPr>
        <w:t>,</w:t>
      </w:r>
      <w:r w:rsidR="00501B07">
        <w:rPr>
          <w:rFonts w:ascii="Arial" w:hAnsi="Arial" w:cs="Arial"/>
          <w:sz w:val="24"/>
          <w:szCs w:val="24"/>
          <w:lang w:val="es-CO"/>
        </w:rPr>
        <w:t xml:space="preserve"> refiriéndose al presupuesto participativo de las vigencias 2012 hasta la 2015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:rsidR="0048706D" w:rsidRDefault="00501B07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Recursos que serían invertidos el puente y acueducto obras que benefician a esta comunidad</w:t>
      </w:r>
      <w:r w:rsidR="0048706D">
        <w:rPr>
          <w:rFonts w:ascii="Arial" w:hAnsi="Arial" w:cs="Arial"/>
          <w:sz w:val="24"/>
          <w:szCs w:val="24"/>
          <w:lang w:val="es-CO"/>
        </w:rPr>
        <w:t>.</w:t>
      </w:r>
    </w:p>
    <w:p w:rsidR="00924F59" w:rsidRPr="00154226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 xml:space="preserve">EL PRESIDENTE: </w:t>
      </w:r>
      <w:r w:rsidR="009C209C" w:rsidRPr="009C209C">
        <w:rPr>
          <w:rFonts w:ascii="Arial" w:hAnsi="Arial" w:cs="Arial"/>
          <w:bCs/>
          <w:sz w:val="24"/>
          <w:szCs w:val="24"/>
          <w:lang w:val="es-CO"/>
        </w:rPr>
        <w:t>concede la palabra a la honorable edil GLORIA NAVIA quien dice se debe trabajar con transparencia</w:t>
      </w:r>
      <w:r w:rsidR="00E3523B">
        <w:rPr>
          <w:rFonts w:ascii="Arial" w:hAnsi="Arial" w:cs="Arial"/>
          <w:bCs/>
          <w:sz w:val="24"/>
          <w:szCs w:val="24"/>
          <w:lang w:val="es-CO"/>
        </w:rPr>
        <w:t xml:space="preserve"> y</w:t>
      </w:r>
      <w:r w:rsidR="006B4568">
        <w:rPr>
          <w:rFonts w:ascii="Arial" w:hAnsi="Arial" w:cs="Arial"/>
          <w:bCs/>
          <w:sz w:val="24"/>
          <w:szCs w:val="24"/>
          <w:lang w:val="es-CO"/>
        </w:rPr>
        <w:t xml:space="preserve"> honestidad</w:t>
      </w:r>
      <w:r w:rsidR="009C209C" w:rsidRPr="009C209C">
        <w:rPr>
          <w:rFonts w:ascii="Arial" w:hAnsi="Arial" w:cs="Arial"/>
          <w:bCs/>
          <w:sz w:val="24"/>
          <w:szCs w:val="24"/>
          <w:lang w:val="es-CO"/>
        </w:rPr>
        <w:t xml:space="preserve"> todo lo relacionado con la J.A.L. del corregimiento el sendero</w:t>
      </w:r>
      <w:r w:rsidRPr="00154226">
        <w:rPr>
          <w:rFonts w:ascii="Arial" w:hAnsi="Arial" w:cs="Arial"/>
          <w:sz w:val="24"/>
          <w:szCs w:val="24"/>
          <w:lang w:val="es-CO"/>
        </w:rPr>
        <w:t>.</w:t>
      </w:r>
    </w:p>
    <w:p w:rsidR="00F91BCF" w:rsidRDefault="00F91BCF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54226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607AF2" w:rsidRPr="00154226">
        <w:rPr>
          <w:rFonts w:ascii="Arial" w:hAnsi="Arial" w:cs="Arial"/>
          <w:b/>
          <w:bCs/>
          <w:sz w:val="24"/>
          <w:szCs w:val="24"/>
          <w:lang w:val="es-CO"/>
        </w:rPr>
        <w:t>PRESIDENTE</w:t>
      </w:r>
      <w:r w:rsidR="00607AF2"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="00F91BCF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="00F91BCF" w:rsidRPr="00F91BCF">
        <w:rPr>
          <w:rFonts w:ascii="Arial" w:hAnsi="Arial" w:cs="Arial"/>
          <w:bCs/>
          <w:sz w:val="24"/>
          <w:szCs w:val="24"/>
          <w:lang w:val="es-CO"/>
        </w:rPr>
        <w:t>Concede</w:t>
      </w:r>
      <w:r w:rsidR="00F91BCF">
        <w:rPr>
          <w:rFonts w:ascii="Arial" w:hAnsi="Arial" w:cs="Arial"/>
          <w:bCs/>
          <w:sz w:val="24"/>
          <w:szCs w:val="24"/>
          <w:lang w:val="es-CO"/>
        </w:rPr>
        <w:t xml:space="preserve"> la</w:t>
      </w:r>
      <w:r w:rsidR="00775571">
        <w:rPr>
          <w:rFonts w:ascii="Arial" w:hAnsi="Arial" w:cs="Arial"/>
          <w:bCs/>
          <w:sz w:val="24"/>
          <w:szCs w:val="24"/>
          <w:lang w:val="es-CO"/>
        </w:rPr>
        <w:t xml:space="preserve"> palabra al</w:t>
      </w:r>
      <w:r w:rsidR="00F91BCF">
        <w:rPr>
          <w:rFonts w:ascii="Arial" w:hAnsi="Arial" w:cs="Arial"/>
          <w:bCs/>
          <w:sz w:val="24"/>
          <w:szCs w:val="24"/>
          <w:lang w:val="es-CO"/>
        </w:rPr>
        <w:t xml:space="preserve"> </w:t>
      </w:r>
      <w:r w:rsidR="00775571">
        <w:rPr>
          <w:rFonts w:ascii="Arial" w:hAnsi="Arial" w:cs="Arial"/>
          <w:bCs/>
          <w:sz w:val="24"/>
          <w:szCs w:val="24"/>
          <w:lang w:val="es-CO"/>
        </w:rPr>
        <w:t>Honorable Edil MIGUEL MENDEZ quien expresa que los ediles no manejamos rubros, también expresa que según lo que denota es que las necesidades prioritarias</w:t>
      </w:r>
      <w:r w:rsidR="006128D7">
        <w:rPr>
          <w:rFonts w:ascii="Arial" w:hAnsi="Arial" w:cs="Arial"/>
          <w:bCs/>
          <w:sz w:val="24"/>
          <w:szCs w:val="24"/>
          <w:lang w:val="es-CO"/>
        </w:rPr>
        <w:t xml:space="preserve"> son lo del puente y el acueducto.</w:t>
      </w:r>
    </w:p>
    <w:p w:rsidR="000749FF" w:rsidRDefault="002A52BE" w:rsidP="000749F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16</w:t>
      </w:r>
    </w:p>
    <w:p w:rsidR="000749FF" w:rsidRDefault="000749FF" w:rsidP="000749F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0749FF" w:rsidRPr="002E542F" w:rsidRDefault="000749FF" w:rsidP="000749F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 w:rsidRPr="002E542F"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0749FF" w:rsidRPr="002E542F" w:rsidRDefault="000749FF" w:rsidP="000749F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 w:rsidRPr="002E542F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                  </w:t>
      </w:r>
      <w:r w:rsidR="006128D7" w:rsidRPr="002E542F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                     FEBRERO 28</w:t>
      </w:r>
      <w:r w:rsidRPr="002E542F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DE 2016-</w:t>
      </w:r>
    </w:p>
    <w:p w:rsidR="000749FF" w:rsidRDefault="000749FF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924F59" w:rsidRPr="00A86B51" w:rsidRDefault="006128D7" w:rsidP="00924F59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808080" w:themeColor="text1" w:themeTint="7F"/>
        </w:rPr>
      </w:pPr>
      <w:r>
        <w:rPr>
          <w:rFonts w:ascii="Arial" w:hAnsi="Arial" w:cs="Arial"/>
          <w:bCs/>
          <w:sz w:val="24"/>
          <w:szCs w:val="24"/>
          <w:lang w:val="es-CO"/>
        </w:rPr>
        <w:t>También la comunidad manifiestan que los proyectos fueron enviados a Bogotá por medio del ingeniero Hormiga quien fue funcionario del acueducto de Popayán en la que se necesita para el acueducto tubería en 1.500 metros en tubería de  y 500 metros de una pulgada más los accesorios y un tanque de almacenamiento el acueducto beneficia a 50 familias.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25108C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6128D7" w:rsidRPr="0025108C">
        <w:rPr>
          <w:rFonts w:ascii="Arial" w:hAnsi="Arial" w:cs="Arial"/>
          <w:b/>
          <w:bCs/>
          <w:sz w:val="24"/>
          <w:szCs w:val="24"/>
          <w:lang w:val="es-CO"/>
        </w:rPr>
        <w:t>PRESIDENTE</w:t>
      </w:r>
      <w:r w:rsidR="006128D7"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25108C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="002975E6" w:rsidRPr="002975E6">
        <w:rPr>
          <w:rFonts w:ascii="Arial" w:hAnsi="Arial" w:cs="Arial"/>
          <w:bCs/>
          <w:sz w:val="24"/>
          <w:szCs w:val="24"/>
          <w:lang w:val="es-CO"/>
        </w:rPr>
        <w:t>da notificación</w:t>
      </w:r>
      <w:r w:rsidR="002975E6">
        <w:rPr>
          <w:rFonts w:ascii="Arial" w:hAnsi="Arial" w:cs="Arial"/>
          <w:bCs/>
          <w:sz w:val="24"/>
          <w:szCs w:val="24"/>
          <w:lang w:val="es-CO"/>
        </w:rPr>
        <w:t xml:space="preserve"> a</w:t>
      </w:r>
      <w:r w:rsidR="006128D7">
        <w:rPr>
          <w:rFonts w:ascii="Arial" w:hAnsi="Arial" w:cs="Arial"/>
          <w:bCs/>
          <w:sz w:val="24"/>
          <w:szCs w:val="24"/>
          <w:lang w:val="es-CO"/>
        </w:rPr>
        <w:t xml:space="preserve"> </w:t>
      </w:r>
      <w:r w:rsidR="002975E6">
        <w:rPr>
          <w:rFonts w:ascii="Arial" w:hAnsi="Arial" w:cs="Arial"/>
          <w:bCs/>
          <w:sz w:val="24"/>
          <w:szCs w:val="24"/>
          <w:lang w:val="es-CO"/>
        </w:rPr>
        <w:t>l</w:t>
      </w:r>
      <w:r w:rsidR="006128D7">
        <w:rPr>
          <w:rFonts w:ascii="Arial" w:hAnsi="Arial" w:cs="Arial"/>
          <w:bCs/>
          <w:sz w:val="24"/>
          <w:szCs w:val="24"/>
          <w:lang w:val="es-CO"/>
        </w:rPr>
        <w:t>a</w:t>
      </w:r>
      <w:r w:rsidR="002975E6">
        <w:rPr>
          <w:rFonts w:ascii="Arial" w:hAnsi="Arial" w:cs="Arial"/>
          <w:bCs/>
          <w:sz w:val="24"/>
          <w:szCs w:val="24"/>
          <w:lang w:val="es-CO"/>
        </w:rPr>
        <w:t xml:space="preserve"> honorable Edil </w:t>
      </w:r>
      <w:r w:rsidR="006128D7">
        <w:rPr>
          <w:rFonts w:ascii="Arial" w:hAnsi="Arial" w:cs="Arial"/>
          <w:bCs/>
          <w:sz w:val="24"/>
          <w:szCs w:val="24"/>
          <w:lang w:val="es-CO"/>
        </w:rPr>
        <w:t>MATILDE QUINAYAS presidenta</w:t>
      </w:r>
      <w:r w:rsidR="002975E6" w:rsidRPr="002975E6">
        <w:rPr>
          <w:rFonts w:ascii="Arial" w:hAnsi="Arial" w:cs="Arial"/>
          <w:bCs/>
          <w:sz w:val="24"/>
          <w:szCs w:val="24"/>
          <w:lang w:val="es-CO"/>
        </w:rPr>
        <w:t xml:space="preserve">  de la </w:t>
      </w:r>
      <w:r w:rsidR="006128D7">
        <w:rPr>
          <w:rFonts w:ascii="Arial" w:hAnsi="Arial" w:cs="Arial"/>
          <w:bCs/>
          <w:sz w:val="24"/>
          <w:szCs w:val="24"/>
          <w:lang w:val="es-CO"/>
        </w:rPr>
        <w:t>Segunda</w:t>
      </w:r>
      <w:r w:rsidR="002975E6" w:rsidRPr="002975E6">
        <w:rPr>
          <w:rFonts w:ascii="Arial" w:hAnsi="Arial" w:cs="Arial"/>
          <w:bCs/>
          <w:sz w:val="24"/>
          <w:szCs w:val="24"/>
          <w:lang w:val="es-CO"/>
        </w:rPr>
        <w:t xml:space="preserve"> comisión quien deberá tomar en cuenta esta problemática que está teniendo esta comunidad</w:t>
      </w:r>
      <w:r w:rsidR="006128D7">
        <w:rPr>
          <w:rFonts w:ascii="Arial" w:hAnsi="Arial" w:cs="Arial"/>
          <w:bCs/>
          <w:sz w:val="24"/>
          <w:szCs w:val="24"/>
          <w:lang w:val="es-CO"/>
        </w:rPr>
        <w:t xml:space="preserve"> de la vereda tinajas, y hace el llamado de trabajar los ediles en conjunto con las Juntas de Acción Comunal para que trabajemos unidos.</w:t>
      </w:r>
    </w:p>
    <w:p w:rsidR="006128D7" w:rsidRDefault="006128D7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>
        <w:rPr>
          <w:rFonts w:ascii="Arial" w:hAnsi="Arial" w:cs="Arial"/>
          <w:bCs/>
          <w:sz w:val="24"/>
          <w:szCs w:val="24"/>
          <w:lang w:val="es-CO"/>
        </w:rPr>
        <w:t xml:space="preserve">También se informa que los presupuestos a probados se van a respetar por la actual administración pero que si va a cambiar la temática por ejemplo </w:t>
      </w:r>
      <w:r w:rsidR="002E542F">
        <w:rPr>
          <w:rFonts w:ascii="Arial" w:hAnsi="Arial" w:cs="Arial"/>
          <w:bCs/>
          <w:sz w:val="24"/>
          <w:szCs w:val="24"/>
          <w:lang w:val="es-CO"/>
        </w:rPr>
        <w:t>adentra</w:t>
      </w:r>
      <w:r>
        <w:rPr>
          <w:rFonts w:ascii="Arial" w:hAnsi="Arial" w:cs="Arial"/>
          <w:bCs/>
          <w:sz w:val="24"/>
          <w:szCs w:val="24"/>
          <w:lang w:val="es-CO"/>
        </w:rPr>
        <w:t xml:space="preserve"> lo de saneamiento básico.</w:t>
      </w:r>
    </w:p>
    <w:p w:rsidR="006128D7" w:rsidRDefault="006128D7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6128D7" w:rsidRDefault="006128D7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>
        <w:rPr>
          <w:rFonts w:ascii="Arial" w:hAnsi="Arial" w:cs="Arial"/>
          <w:bCs/>
          <w:sz w:val="24"/>
          <w:szCs w:val="24"/>
          <w:lang w:val="es-CO"/>
        </w:rPr>
        <w:t xml:space="preserve"> </w:t>
      </w:r>
      <w:r w:rsidRPr="0025108C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 w:rsidR="002E542F">
        <w:rPr>
          <w:rFonts w:ascii="Arial" w:hAnsi="Arial" w:cs="Arial"/>
          <w:bCs/>
          <w:sz w:val="24"/>
          <w:szCs w:val="24"/>
          <w:lang w:val="es-CO"/>
        </w:rPr>
        <w:t>con sede la palabra al presidente de la JAC quien manifiesta que se de otro diseño al puente.</w:t>
      </w:r>
    </w:p>
    <w:p w:rsidR="002E542F" w:rsidRPr="002E542F" w:rsidRDefault="002E542F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2E542F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25108C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>
        <w:rPr>
          <w:rFonts w:ascii="Arial" w:hAnsi="Arial" w:cs="Arial"/>
          <w:bCs/>
          <w:sz w:val="24"/>
          <w:szCs w:val="24"/>
          <w:lang w:val="es-CO"/>
        </w:rPr>
        <w:t>con sede la palabra al señor Enadawer Martínez quien manifiesta que necesitan reforestar sobre la quebrada tinajas la cual es la principal abastecimiento del acueducto y además ya que esta conforma el rio ejido.</w:t>
      </w:r>
    </w:p>
    <w:p w:rsidR="002E542F" w:rsidRDefault="002E542F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>
        <w:rPr>
          <w:rFonts w:ascii="Arial" w:hAnsi="Arial" w:cs="Arial"/>
          <w:bCs/>
          <w:sz w:val="24"/>
          <w:szCs w:val="24"/>
          <w:lang w:val="es-CO"/>
        </w:rPr>
        <w:t>Informa que el puntaje del Sisben para algunas familias es muy alto, solicitan que se realice una nueva encuesta, ya que no están de acuerdo con estos puntajes.</w:t>
      </w:r>
    </w:p>
    <w:p w:rsidR="002E542F" w:rsidRDefault="002E542F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2E542F" w:rsidRPr="002E542F" w:rsidRDefault="002E542F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5108C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>
        <w:rPr>
          <w:rFonts w:ascii="Arial" w:hAnsi="Arial" w:cs="Arial"/>
          <w:bCs/>
          <w:sz w:val="24"/>
          <w:szCs w:val="24"/>
          <w:lang w:val="es-CO"/>
        </w:rPr>
        <w:t>manifiesta que es importante conocer la parte histórica que encierra el nombre de la vereda, y de la importancia aprovechar estos espacios.</w:t>
      </w:r>
    </w:p>
    <w:p w:rsidR="00BA2F35" w:rsidRDefault="00BA2F35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6128D7" w:rsidRDefault="002E542F" w:rsidP="002E542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 w:rsidRPr="0025108C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>
        <w:rPr>
          <w:rFonts w:ascii="Arial" w:hAnsi="Arial" w:cs="Arial"/>
          <w:bCs/>
          <w:sz w:val="24"/>
          <w:szCs w:val="24"/>
          <w:lang w:val="es-CO"/>
        </w:rPr>
        <w:t>con sede la palabra al señor Enadawer Martínez quien manifiesta</w:t>
      </w:r>
      <w:r w:rsidR="00464868">
        <w:rPr>
          <w:rFonts w:ascii="Arial" w:hAnsi="Arial" w:cs="Arial"/>
          <w:bCs/>
          <w:sz w:val="24"/>
          <w:szCs w:val="24"/>
          <w:lang w:val="es-CO"/>
        </w:rPr>
        <w:t xml:space="preserve"> que existe el puesto de salud de los sauces pero que los atiende solo los días viernes que no hay derecho de enfermarse en los otros días.</w:t>
      </w:r>
    </w:p>
    <w:p w:rsidR="006128D7" w:rsidRDefault="006128D7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BA2F35" w:rsidRDefault="00BA2F35" w:rsidP="00BA2F3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</w:t>
      </w:r>
      <w:r w:rsidR="002A52BE">
        <w:rPr>
          <w:rFonts w:ascii="Calibri,Bold" w:hAnsi="Calibri,Bold" w:cs="Calibri,Bold"/>
          <w:b/>
          <w:bCs/>
          <w:sz w:val="24"/>
          <w:szCs w:val="24"/>
          <w:lang w:val="es-CO"/>
        </w:rPr>
        <w:t>6</w:t>
      </w:r>
    </w:p>
    <w:p w:rsidR="00BA2F35" w:rsidRDefault="00BA2F35" w:rsidP="00BA2F3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BA2F35" w:rsidRDefault="00BA2F35" w:rsidP="00BA2F3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BA2F35" w:rsidRDefault="00BA2F35" w:rsidP="00BA2F3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FEBRRO </w:t>
      </w:r>
      <w:r w:rsidR="00464868">
        <w:rPr>
          <w:rFonts w:ascii="Calibri,Bold" w:hAnsi="Calibri,Bold" w:cs="Calibri,Bold"/>
          <w:b/>
          <w:bCs/>
          <w:sz w:val="24"/>
          <w:szCs w:val="24"/>
          <w:lang w:val="es-CO"/>
        </w:rPr>
        <w:t>28</w:t>
      </w: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DE 2016</w:t>
      </w:r>
    </w:p>
    <w:p w:rsidR="00D953AF" w:rsidRDefault="00D953AF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D953AF" w:rsidRDefault="00464868" w:rsidP="00D95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Que han solicitado se arregle esta situación pero en el momento la secretaria de salud Departamental no ha respondido favorablemente a esta petición</w:t>
      </w:r>
      <w:r w:rsidR="00D953AF">
        <w:rPr>
          <w:rFonts w:ascii="Arial" w:hAnsi="Arial" w:cs="Arial"/>
          <w:sz w:val="24"/>
          <w:szCs w:val="24"/>
          <w:lang w:val="es-CO"/>
        </w:rPr>
        <w:t>.</w:t>
      </w:r>
    </w:p>
    <w:p w:rsidR="00464868" w:rsidRDefault="00464868" w:rsidP="00D95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La comunidad de la vereda tinajas manifiesta que en el puesto de salud no hay una buena atención que les toca madrugar a  las 3 am  y que las fichas las entregan de 10 am – 11 am.</w:t>
      </w:r>
    </w:p>
    <w:p w:rsidR="00D953AF" w:rsidRDefault="00D953AF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Pr="00D953AF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D953AF">
        <w:rPr>
          <w:rFonts w:ascii="Arial" w:hAnsi="Arial" w:cs="Arial"/>
          <w:bCs/>
          <w:sz w:val="24"/>
          <w:szCs w:val="24"/>
          <w:lang w:val="es-CO"/>
        </w:rPr>
        <w:t>SIGUIENTE PUNTO DEL ORDEN DEL DÍA</w:t>
      </w:r>
    </w:p>
    <w:p w:rsidR="00924F59" w:rsidRPr="009F2B51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9F2B51">
        <w:rPr>
          <w:rFonts w:ascii="Arial" w:hAnsi="Arial" w:cs="Arial"/>
          <w:b/>
          <w:bCs/>
          <w:sz w:val="24"/>
          <w:szCs w:val="24"/>
          <w:lang w:val="es-CO"/>
        </w:rPr>
        <w:t>5.- PROPOSICIONES</w:t>
      </w:r>
      <w:r>
        <w:rPr>
          <w:rFonts w:ascii="Arial" w:hAnsi="Arial" w:cs="Arial"/>
          <w:b/>
          <w:bCs/>
          <w:sz w:val="24"/>
          <w:szCs w:val="24"/>
          <w:lang w:val="es-CO"/>
        </w:rPr>
        <w:t>, COMUNICACIONES</w:t>
      </w:r>
      <w:r w:rsidRPr="009F2B51">
        <w:rPr>
          <w:rFonts w:ascii="Arial" w:hAnsi="Arial" w:cs="Arial"/>
          <w:b/>
          <w:bCs/>
          <w:sz w:val="24"/>
          <w:szCs w:val="24"/>
          <w:lang w:val="es-CO"/>
        </w:rPr>
        <w:t xml:space="preserve"> Y VARIOS.</w:t>
      </w:r>
    </w:p>
    <w:p w:rsidR="00924F59" w:rsidRPr="009F2B51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EC7828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D953AF">
        <w:rPr>
          <w:rFonts w:ascii="Arial" w:hAnsi="Arial" w:cs="Arial"/>
          <w:bCs/>
          <w:sz w:val="24"/>
          <w:szCs w:val="24"/>
          <w:lang w:val="es-CO"/>
        </w:rPr>
        <w:t xml:space="preserve">EL PRESIDENTE: </w:t>
      </w:r>
      <w:r w:rsidR="00D953AF" w:rsidRPr="00D953AF">
        <w:rPr>
          <w:rFonts w:ascii="Arial" w:hAnsi="Arial" w:cs="Arial"/>
          <w:bCs/>
          <w:sz w:val="24"/>
          <w:szCs w:val="24"/>
          <w:lang w:val="es-CO"/>
        </w:rPr>
        <w:t>PROPONE QUE TODAS ESTAS N</w:t>
      </w:r>
      <w:r w:rsidR="00464868">
        <w:rPr>
          <w:rFonts w:ascii="Arial" w:hAnsi="Arial" w:cs="Arial"/>
          <w:bCs/>
          <w:sz w:val="24"/>
          <w:szCs w:val="24"/>
          <w:lang w:val="es-CO"/>
        </w:rPr>
        <w:t>ECESIDADES DEBERAN DIRIGIRSE POR MEDIO DE OFICIO A LAS DEPENDENCIAS INVOLUCRADAS.</w:t>
      </w:r>
    </w:p>
    <w:p w:rsidR="00EC7828" w:rsidRDefault="00EC7828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>
        <w:rPr>
          <w:rFonts w:ascii="Arial" w:hAnsi="Arial" w:cs="Arial"/>
          <w:bCs/>
          <w:sz w:val="24"/>
          <w:szCs w:val="24"/>
          <w:lang w:val="es-CO"/>
        </w:rPr>
        <w:t>VELAR POR  EL PRESUPUESTO PARTICIPATIVO ATRASADO DESDE EL</w:t>
      </w:r>
      <w:r w:rsidR="00650D90">
        <w:rPr>
          <w:rFonts w:ascii="Arial" w:hAnsi="Arial" w:cs="Arial"/>
          <w:bCs/>
          <w:sz w:val="24"/>
          <w:szCs w:val="24"/>
          <w:lang w:val="es-CO"/>
        </w:rPr>
        <w:t xml:space="preserve"> AÑO </w:t>
      </w:r>
      <w:r>
        <w:rPr>
          <w:rFonts w:ascii="Arial" w:hAnsi="Arial" w:cs="Arial"/>
          <w:bCs/>
          <w:sz w:val="24"/>
          <w:szCs w:val="24"/>
          <w:lang w:val="es-CO"/>
        </w:rPr>
        <w:t xml:space="preserve"> 201</w:t>
      </w:r>
      <w:r w:rsidR="00464868">
        <w:rPr>
          <w:rFonts w:ascii="Arial" w:hAnsi="Arial" w:cs="Arial"/>
          <w:bCs/>
          <w:sz w:val="24"/>
          <w:szCs w:val="24"/>
          <w:lang w:val="es-CO"/>
        </w:rPr>
        <w:t>2</w:t>
      </w:r>
      <w:r>
        <w:rPr>
          <w:rFonts w:ascii="Arial" w:hAnsi="Arial" w:cs="Arial"/>
          <w:bCs/>
          <w:sz w:val="24"/>
          <w:szCs w:val="24"/>
          <w:lang w:val="es-CO"/>
        </w:rPr>
        <w:t xml:space="preserve"> DE</w:t>
      </w:r>
      <w:r w:rsidR="00464868">
        <w:rPr>
          <w:rFonts w:ascii="Arial" w:hAnsi="Arial" w:cs="Arial"/>
          <w:bCs/>
          <w:sz w:val="24"/>
          <w:szCs w:val="24"/>
          <w:lang w:val="es-CO"/>
        </w:rPr>
        <w:t xml:space="preserve"> LAS VEREDA TINAJAS</w:t>
      </w:r>
      <w:r w:rsidR="00650D90">
        <w:rPr>
          <w:rFonts w:ascii="Arial" w:hAnsi="Arial" w:cs="Arial"/>
          <w:bCs/>
          <w:sz w:val="24"/>
          <w:szCs w:val="24"/>
          <w:lang w:val="es-CO"/>
        </w:rPr>
        <w:t>.</w:t>
      </w:r>
    </w:p>
    <w:p w:rsidR="00EC7828" w:rsidRDefault="00464868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>
        <w:rPr>
          <w:rFonts w:ascii="Arial" w:hAnsi="Arial" w:cs="Arial"/>
          <w:bCs/>
          <w:sz w:val="24"/>
          <w:szCs w:val="24"/>
          <w:lang w:val="es-CO"/>
        </w:rPr>
        <w:t>LA JUNTA ADMINISTRADORA COLABORARA EN LA CONCECUCION DELA SERVIDUMBRE QUE NO CUENTAN OFICIALMENTE 15 FAMILIAS DEL SECTOR YA QUE LOS PROPIETARIOS NO FACILITAN SU TRASITABILIDAD</w:t>
      </w:r>
      <w:r w:rsidR="00607AF2">
        <w:rPr>
          <w:rFonts w:ascii="Arial" w:hAnsi="Arial" w:cs="Arial"/>
          <w:bCs/>
          <w:sz w:val="24"/>
          <w:szCs w:val="24"/>
          <w:lang w:val="es-CO"/>
        </w:rPr>
        <w:t xml:space="preserve"> DONDE SE PONE EN RIESGO A LAS PERSONAS QUE SE ENFERMAN, A LOS ADULTOS MAYORES</w:t>
      </w:r>
      <w:r w:rsidR="00EC7828">
        <w:rPr>
          <w:rFonts w:ascii="Arial" w:hAnsi="Arial" w:cs="Arial"/>
          <w:bCs/>
          <w:sz w:val="24"/>
          <w:szCs w:val="24"/>
          <w:lang w:val="es-CO"/>
        </w:rPr>
        <w:t>.</w:t>
      </w:r>
    </w:p>
    <w:p w:rsidR="00607AF2" w:rsidRPr="00D953AF" w:rsidRDefault="00607AF2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924F59" w:rsidRPr="00D953AF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8254F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 w:rsidRPr="00A8254F">
        <w:rPr>
          <w:rFonts w:ascii="Arial" w:hAnsi="Arial" w:cs="Arial"/>
          <w:sz w:val="24"/>
          <w:szCs w:val="24"/>
          <w:lang w:val="es-CO"/>
        </w:rPr>
        <w:t>: Levanta la sesión.</w:t>
      </w:r>
    </w:p>
    <w:p w:rsidR="00D27A4C" w:rsidRDefault="00D27A4C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50D90" w:rsidRDefault="00650D90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50D90" w:rsidRDefault="00650D90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27A4C" w:rsidRDefault="00D27A4C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07AF2" w:rsidRDefault="00607AF2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07AF2" w:rsidRDefault="00607AF2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07AF2" w:rsidRDefault="00607AF2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07AF2" w:rsidRDefault="00607AF2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07AF2" w:rsidRDefault="00607AF2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27A4C" w:rsidRDefault="00D27A4C" w:rsidP="00D27A4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</w:t>
      </w:r>
      <w:r w:rsidR="002A52BE">
        <w:rPr>
          <w:rFonts w:ascii="Calibri,Bold" w:hAnsi="Calibri,Bold" w:cs="Calibri,Bold"/>
          <w:b/>
          <w:bCs/>
          <w:sz w:val="24"/>
          <w:szCs w:val="24"/>
          <w:lang w:val="es-CO"/>
        </w:rPr>
        <w:t>6</w:t>
      </w:r>
    </w:p>
    <w:p w:rsidR="00D27A4C" w:rsidRDefault="00D27A4C" w:rsidP="00D27A4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D27A4C" w:rsidRDefault="00D27A4C" w:rsidP="00D27A4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D27A4C" w:rsidRDefault="00D27A4C" w:rsidP="00D27A4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FEBRERO </w:t>
      </w:r>
      <w:r w:rsidR="00607AF2">
        <w:rPr>
          <w:rFonts w:ascii="Calibri,Bold" w:hAnsi="Calibri,Bold" w:cs="Calibri,Bold"/>
          <w:b/>
          <w:bCs/>
          <w:sz w:val="24"/>
          <w:szCs w:val="24"/>
          <w:lang w:val="es-CO"/>
        </w:rPr>
        <w:t>28</w:t>
      </w: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DE 2016-</w:t>
      </w:r>
    </w:p>
    <w:p w:rsidR="00D27A4C" w:rsidRDefault="00D27A4C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Pr="00A8254F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A8254F">
        <w:rPr>
          <w:rFonts w:ascii="Arial" w:hAnsi="Arial" w:cs="Arial"/>
          <w:b/>
          <w:bCs/>
          <w:sz w:val="24"/>
          <w:szCs w:val="24"/>
          <w:lang w:val="es-CO"/>
        </w:rPr>
        <w:t>Nota:</w:t>
      </w:r>
    </w:p>
    <w:p w:rsidR="00924F59" w:rsidRPr="00A8254F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  <w:r w:rsidRPr="00A8254F">
        <w:rPr>
          <w:rFonts w:ascii="Arial" w:hAnsi="Arial" w:cs="Arial"/>
          <w:i/>
          <w:iCs/>
          <w:sz w:val="24"/>
          <w:szCs w:val="24"/>
          <w:lang w:val="es-CO"/>
        </w:rPr>
        <w:t>Dando cumplimiento al Artículo 26 de la Ley 136 de 1994 “…, se levantarán actas en forma sucintas</w:t>
      </w:r>
      <w:r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Pr="00A8254F">
        <w:rPr>
          <w:rFonts w:ascii="Arial" w:hAnsi="Arial" w:cs="Arial"/>
          <w:i/>
          <w:iCs/>
          <w:sz w:val="24"/>
          <w:szCs w:val="24"/>
          <w:lang w:val="es-CO"/>
        </w:rPr>
        <w:t>que contendrán una relación de los temas debatidos, las personas que han intervenido, los mensajes</w:t>
      </w:r>
      <w:r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Pr="00A8254F">
        <w:rPr>
          <w:rFonts w:ascii="Arial" w:hAnsi="Arial" w:cs="Arial"/>
          <w:i/>
          <w:iCs/>
          <w:sz w:val="24"/>
          <w:szCs w:val="24"/>
          <w:lang w:val="es-CO"/>
        </w:rPr>
        <w:t>leídos, las constancias y proposiciones presentadas, las comisiones designadas y las decisiones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  <w:r w:rsidRPr="00A8254F">
        <w:rPr>
          <w:rFonts w:ascii="Arial" w:hAnsi="Arial" w:cs="Arial"/>
          <w:i/>
          <w:iCs/>
          <w:sz w:val="24"/>
          <w:szCs w:val="24"/>
          <w:lang w:val="es-CO"/>
        </w:rPr>
        <w:t>Adoptadas; las cuales se conservarán en medio físico, magnético y/o auditivo”. El soporte de cada</w:t>
      </w:r>
      <w:r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Pr="00A8254F">
        <w:rPr>
          <w:rFonts w:ascii="Arial" w:hAnsi="Arial" w:cs="Arial"/>
          <w:i/>
          <w:iCs/>
          <w:sz w:val="24"/>
          <w:szCs w:val="24"/>
          <w:lang w:val="es-CO"/>
        </w:rPr>
        <w:t>Acta será su respectivo CD de Audio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A8254F">
        <w:rPr>
          <w:rFonts w:ascii="Arial" w:hAnsi="Arial" w:cs="Arial"/>
          <w:b/>
          <w:bCs/>
          <w:sz w:val="24"/>
          <w:szCs w:val="24"/>
          <w:lang w:val="es-CO"/>
        </w:rPr>
        <w:t>NOTA DE LA SECRETARIA GENERAL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8254F">
        <w:rPr>
          <w:rFonts w:ascii="Arial" w:hAnsi="Arial" w:cs="Arial"/>
          <w:sz w:val="24"/>
          <w:szCs w:val="24"/>
          <w:lang w:val="es-CO"/>
        </w:rPr>
        <w:t xml:space="preserve">LA PRESENTE ACTA </w:t>
      </w:r>
      <w:r>
        <w:rPr>
          <w:rFonts w:ascii="Arial" w:hAnsi="Arial" w:cs="Arial"/>
          <w:sz w:val="24"/>
          <w:szCs w:val="24"/>
          <w:lang w:val="es-CO"/>
        </w:rPr>
        <w:t xml:space="preserve"> SERA LEIDA Y </w:t>
      </w:r>
      <w:r w:rsidR="00EC7828">
        <w:rPr>
          <w:rFonts w:ascii="Arial" w:hAnsi="Arial" w:cs="Arial"/>
          <w:sz w:val="24"/>
          <w:szCs w:val="24"/>
          <w:lang w:val="es-CO"/>
        </w:rPr>
        <w:t>A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PROBADA EN LA </w:t>
      </w:r>
      <w:r w:rsidR="00EC7828">
        <w:rPr>
          <w:rFonts w:ascii="Arial" w:hAnsi="Arial" w:cs="Arial"/>
          <w:sz w:val="24"/>
          <w:szCs w:val="24"/>
          <w:lang w:val="es-CO"/>
        </w:rPr>
        <w:t xml:space="preserve">PROXIMA 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SESIÓN </w:t>
      </w:r>
      <w:r w:rsidR="00EC7828">
        <w:rPr>
          <w:rFonts w:ascii="Arial" w:hAnsi="Arial" w:cs="Arial"/>
          <w:sz w:val="24"/>
          <w:szCs w:val="24"/>
          <w:lang w:val="es-CO"/>
        </w:rPr>
        <w:t>DE PLENARIA ORDINARIA.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8254F">
        <w:rPr>
          <w:rFonts w:ascii="Arial" w:hAnsi="Arial" w:cs="Arial"/>
          <w:sz w:val="24"/>
          <w:szCs w:val="24"/>
          <w:lang w:val="es-CO"/>
        </w:rPr>
        <w:t xml:space="preserve">Siendo las </w:t>
      </w:r>
      <w:r w:rsidR="00F90477">
        <w:rPr>
          <w:rFonts w:ascii="Arial" w:hAnsi="Arial" w:cs="Arial"/>
          <w:sz w:val="24"/>
          <w:szCs w:val="24"/>
          <w:lang w:val="es-CO"/>
        </w:rPr>
        <w:t>12</w:t>
      </w:r>
      <w:r w:rsidRPr="00A8254F">
        <w:rPr>
          <w:rFonts w:ascii="Arial" w:hAnsi="Arial" w:cs="Arial"/>
          <w:sz w:val="24"/>
          <w:szCs w:val="24"/>
          <w:lang w:val="es-CO"/>
        </w:rPr>
        <w:t>:</w:t>
      </w:r>
      <w:r>
        <w:rPr>
          <w:rFonts w:ascii="Arial" w:hAnsi="Arial" w:cs="Arial"/>
          <w:sz w:val="24"/>
          <w:szCs w:val="24"/>
          <w:lang w:val="es-CO"/>
        </w:rPr>
        <w:t>45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 de la </w:t>
      </w:r>
      <w:r>
        <w:rPr>
          <w:rFonts w:ascii="Arial" w:hAnsi="Arial" w:cs="Arial"/>
          <w:sz w:val="24"/>
          <w:szCs w:val="24"/>
          <w:lang w:val="es-CO"/>
        </w:rPr>
        <w:t>Tarde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 se levanta la plenaria de la Junta Administradora Local de</w:t>
      </w:r>
      <w:r>
        <w:rPr>
          <w:rFonts w:ascii="Arial" w:hAnsi="Arial" w:cs="Arial"/>
          <w:sz w:val="24"/>
          <w:szCs w:val="24"/>
          <w:lang w:val="es-CO"/>
        </w:rPr>
        <w:t>l Corregimiento el Sendero</w:t>
      </w:r>
      <w:r w:rsidRPr="00A8254F">
        <w:rPr>
          <w:rFonts w:ascii="Arial" w:hAnsi="Arial" w:cs="Arial"/>
          <w:sz w:val="24"/>
          <w:szCs w:val="24"/>
          <w:lang w:val="es-CO"/>
        </w:rPr>
        <w:t>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Atentamente: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BB5CB4" w:rsidRPr="00924F59" w:rsidRDefault="006512B6">
      <w:pPr>
        <w:rPr>
          <w:lang w:val="es-CO"/>
        </w:rPr>
      </w:pPr>
      <w:bookmarkStart w:id="0" w:name="_GoBack"/>
      <w:bookmarkEnd w:id="0"/>
      <w:r w:rsidRPr="006512B6">
        <w:rPr>
          <w:noProof/>
          <w:lang w:val="es-CO" w:eastAsia="es-CO"/>
        </w:rPr>
        <w:drawing>
          <wp:inline distT="0" distB="0" distL="0" distR="0">
            <wp:extent cx="5400040" cy="151037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1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CB4" w:rsidRPr="00924F59" w:rsidSect="009C208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5C3" w:rsidRDefault="001A25C3" w:rsidP="000A5D8C">
      <w:pPr>
        <w:spacing w:after="0" w:line="240" w:lineRule="auto"/>
      </w:pPr>
      <w:r>
        <w:separator/>
      </w:r>
    </w:p>
  </w:endnote>
  <w:endnote w:type="continuationSeparator" w:id="0">
    <w:p w:rsidR="001A25C3" w:rsidRDefault="001A25C3" w:rsidP="000A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cy FB">
    <w:altName w:val="Trebuchet MS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 BLANCA">
    <w:altName w:val="Times New Roman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95A" w:rsidRDefault="00CA1B0C" w:rsidP="006F695A">
    <w:pPr>
      <w:pStyle w:val="Piedepgina"/>
      <w:jc w:val="center"/>
      <w:rPr>
        <w:rFonts w:ascii="AR BLANCA" w:hAnsi="AR BLANCA"/>
        <w:color w:val="1F497D" w:themeColor="text2"/>
        <w:sz w:val="24"/>
        <w:szCs w:val="24"/>
      </w:rPr>
    </w:pPr>
    <w:r>
      <w:t xml:space="preserve">               </w:t>
    </w:r>
    <w:r w:rsidR="006F695A">
      <w:rPr>
        <w:rFonts w:ascii="AR BLANCA" w:hAnsi="AR BLANCA"/>
        <w:color w:val="1F497D" w:themeColor="text2"/>
        <w:sz w:val="24"/>
        <w:szCs w:val="24"/>
      </w:rPr>
      <w:t>GENTE AMABLE CONSTRUYENDO COMUNIDAD</w:t>
    </w:r>
  </w:p>
  <w:p w:rsidR="00894B8E" w:rsidRDefault="001A25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5C3" w:rsidRDefault="001A25C3" w:rsidP="000A5D8C">
      <w:pPr>
        <w:spacing w:after="0" w:line="240" w:lineRule="auto"/>
      </w:pPr>
      <w:r>
        <w:separator/>
      </w:r>
    </w:p>
  </w:footnote>
  <w:footnote w:type="continuationSeparator" w:id="0">
    <w:p w:rsidR="001A25C3" w:rsidRDefault="001A25C3" w:rsidP="000A5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74" w:rsidRPr="00DE4C40" w:rsidRDefault="00CA1B0C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  <w:r w:rsidRPr="00DE4C40">
      <w:rPr>
        <w:rFonts w:ascii="Agency FB" w:eastAsia="Times New Roman" w:hAnsi="Agency FB" w:cs="Times New Roman"/>
        <w:b/>
        <w:noProof/>
        <w:sz w:val="20"/>
        <w:szCs w:val="20"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2215515</wp:posOffset>
          </wp:positionH>
          <wp:positionV relativeFrom="paragraph">
            <wp:posOffset>236220</wp:posOffset>
          </wp:positionV>
          <wp:extent cx="867410" cy="1333500"/>
          <wp:effectExtent l="19050" t="0" r="889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E4C40">
      <w:rPr>
        <w:rFonts w:ascii="Agency FB" w:eastAsia="Times New Roman" w:hAnsi="Agency FB" w:cs="Times New Roman"/>
        <w:b/>
        <w:noProof/>
        <w:sz w:val="20"/>
        <w:szCs w:val="20"/>
        <w:lang w:val="es-CO" w:eastAsia="es-CO"/>
      </w:rPr>
      <w:drawing>
        <wp:inline distT="0" distB="0" distL="0" distR="0">
          <wp:extent cx="1874520" cy="1065436"/>
          <wp:effectExtent l="0" t="0" r="0" b="190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340" cy="10721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47074" w:rsidRPr="00DE4C40" w:rsidRDefault="001A25C3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</w:p>
  <w:p w:rsidR="00947074" w:rsidRPr="00DE4C40" w:rsidRDefault="001A25C3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</w:p>
  <w:p w:rsidR="00947074" w:rsidRDefault="001A25C3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</w:p>
  <w:p w:rsidR="00947074" w:rsidRDefault="001A25C3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</w:p>
  <w:p w:rsidR="00947074" w:rsidRPr="00095C75" w:rsidRDefault="00CA1B0C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  <w:r w:rsidRPr="00095C75">
      <w:rPr>
        <w:rFonts w:ascii="Agency FB" w:eastAsia="Times New Roman" w:hAnsi="Agency FB" w:cs="Times New Roman"/>
        <w:b/>
        <w:sz w:val="20"/>
        <w:szCs w:val="20"/>
        <w:lang w:eastAsia="es-ES"/>
      </w:rPr>
      <w:t>REPUBLICA DE COLOMBIA</w:t>
    </w:r>
  </w:p>
  <w:p w:rsidR="00947074" w:rsidRPr="00095C75" w:rsidRDefault="00CA1B0C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  <w:r w:rsidRPr="00095C75">
      <w:rPr>
        <w:rFonts w:ascii="Agency FB" w:eastAsia="Times New Roman" w:hAnsi="Agency FB" w:cs="Times New Roman"/>
        <w:b/>
        <w:sz w:val="20"/>
        <w:szCs w:val="20"/>
        <w:lang w:eastAsia="es-ES"/>
      </w:rPr>
      <w:t>MUNICIPIO DE POPAYAN</w:t>
    </w:r>
  </w:p>
  <w:p w:rsidR="00947074" w:rsidRPr="00095C75" w:rsidRDefault="00CA1B0C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  <w:r w:rsidRPr="00095C75">
      <w:rPr>
        <w:rFonts w:ascii="Agency FB" w:eastAsia="Times New Roman" w:hAnsi="Agency FB" w:cs="Times New Roman"/>
        <w:b/>
        <w:sz w:val="20"/>
        <w:szCs w:val="20"/>
        <w:lang w:eastAsia="es-ES"/>
      </w:rPr>
      <w:t>JUNTA ADMINISTRADORA LOCAL</w:t>
    </w:r>
  </w:p>
  <w:p w:rsidR="00947074" w:rsidRPr="00095C75" w:rsidRDefault="00CA1B0C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sz w:val="20"/>
        <w:szCs w:val="20"/>
        <w:lang w:eastAsia="es-ES"/>
      </w:rPr>
    </w:pPr>
    <w:r w:rsidRPr="00095C75">
      <w:rPr>
        <w:rFonts w:ascii="Agency FB" w:eastAsia="Times New Roman" w:hAnsi="Agency FB" w:cs="Times New Roman"/>
        <w:b/>
        <w:sz w:val="20"/>
        <w:szCs w:val="20"/>
        <w:lang w:eastAsia="es-ES"/>
      </w:rPr>
      <w:t>CORREGIMIENTO EL SENDERO</w:t>
    </w:r>
  </w:p>
  <w:p w:rsidR="00947074" w:rsidRPr="00947074" w:rsidRDefault="001A25C3" w:rsidP="009470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24B94"/>
    <w:multiLevelType w:val="hybridMultilevel"/>
    <w:tmpl w:val="B98846A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96121"/>
    <w:multiLevelType w:val="hybridMultilevel"/>
    <w:tmpl w:val="10526C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45661"/>
    <w:multiLevelType w:val="hybridMultilevel"/>
    <w:tmpl w:val="3E20BC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26B9B"/>
    <w:multiLevelType w:val="hybridMultilevel"/>
    <w:tmpl w:val="D60404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F59"/>
    <w:rsid w:val="0002206D"/>
    <w:rsid w:val="000749FF"/>
    <w:rsid w:val="000A5D8C"/>
    <w:rsid w:val="001412BD"/>
    <w:rsid w:val="0016002A"/>
    <w:rsid w:val="001A12BC"/>
    <w:rsid w:val="001A25C3"/>
    <w:rsid w:val="002735A0"/>
    <w:rsid w:val="002975E6"/>
    <w:rsid w:val="002A52BE"/>
    <w:rsid w:val="002E542F"/>
    <w:rsid w:val="00365E7F"/>
    <w:rsid w:val="00464868"/>
    <w:rsid w:val="0048706D"/>
    <w:rsid w:val="00501B07"/>
    <w:rsid w:val="00571712"/>
    <w:rsid w:val="00607AF2"/>
    <w:rsid w:val="006128D7"/>
    <w:rsid w:val="00650D90"/>
    <w:rsid w:val="006512B6"/>
    <w:rsid w:val="00684DAF"/>
    <w:rsid w:val="006B4568"/>
    <w:rsid w:val="006F695A"/>
    <w:rsid w:val="00753A15"/>
    <w:rsid w:val="00756EAB"/>
    <w:rsid w:val="00775571"/>
    <w:rsid w:val="007B46BD"/>
    <w:rsid w:val="007E0530"/>
    <w:rsid w:val="007E45DE"/>
    <w:rsid w:val="008B5AF5"/>
    <w:rsid w:val="00924F59"/>
    <w:rsid w:val="009C209C"/>
    <w:rsid w:val="009C3B37"/>
    <w:rsid w:val="009C5A99"/>
    <w:rsid w:val="009E5A7D"/>
    <w:rsid w:val="00A32B0D"/>
    <w:rsid w:val="00A667B7"/>
    <w:rsid w:val="00A86B51"/>
    <w:rsid w:val="00A91EE5"/>
    <w:rsid w:val="00AB1416"/>
    <w:rsid w:val="00AC2979"/>
    <w:rsid w:val="00BA2F35"/>
    <w:rsid w:val="00BA5262"/>
    <w:rsid w:val="00BB5CB4"/>
    <w:rsid w:val="00CA057F"/>
    <w:rsid w:val="00CA1B0C"/>
    <w:rsid w:val="00D27A4C"/>
    <w:rsid w:val="00D937D5"/>
    <w:rsid w:val="00D953AF"/>
    <w:rsid w:val="00E013B3"/>
    <w:rsid w:val="00E27A1A"/>
    <w:rsid w:val="00E309CF"/>
    <w:rsid w:val="00E3523B"/>
    <w:rsid w:val="00EC7828"/>
    <w:rsid w:val="00F90477"/>
    <w:rsid w:val="00F9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313A0AC-283C-4382-BD6A-DC8FDE5C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F5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F5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4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F59"/>
    <w:rPr>
      <w:lang w:val="es-ES"/>
    </w:rPr>
  </w:style>
  <w:style w:type="table" w:styleId="Tablaconcuadrcula">
    <w:name w:val="Table Grid"/>
    <w:basedOn w:val="Tablanormal"/>
    <w:uiPriority w:val="59"/>
    <w:rsid w:val="00924F59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24F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2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F59"/>
    <w:rPr>
      <w:rFonts w:ascii="Tahoma" w:hAnsi="Tahoma" w:cs="Tahoma"/>
      <w:sz w:val="16"/>
      <w:szCs w:val="16"/>
      <w:lang w:val="es-ES"/>
    </w:rPr>
  </w:style>
  <w:style w:type="character" w:styleId="nfasissutil">
    <w:name w:val="Subtle Emphasis"/>
    <w:basedOn w:val="Fuentedeprrafopredeter"/>
    <w:uiPriority w:val="19"/>
    <w:qFormat/>
    <w:rsid w:val="00F91BC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1510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17</cp:revision>
  <dcterms:created xsi:type="dcterms:W3CDTF">2016-02-16T17:18:00Z</dcterms:created>
  <dcterms:modified xsi:type="dcterms:W3CDTF">2016-06-26T22:39:00Z</dcterms:modified>
</cp:coreProperties>
</file>